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5B3851" w14:textId="507817EA" w:rsidR="00E16BD5" w:rsidRDefault="00FA0CD9" w:rsidP="00FA0CD9">
      <w:pPr>
        <w:jc w:val="center"/>
        <w:rPr>
          <w:rFonts w:ascii="Times New Roman" w:hAnsi="Times New Roman" w:cs="Times New Roman"/>
          <w:sz w:val="28"/>
          <w:szCs w:val="28"/>
        </w:rPr>
      </w:pPr>
      <w:bookmarkStart w:id="0" w:name="_Hlk193294136"/>
      <w:bookmarkStart w:id="1" w:name="_Hlk49157535"/>
      <w:r>
        <w:rPr>
          <w:rFonts w:ascii="Times New Roman" w:hAnsi="Times New Roman" w:cs="Times New Roman"/>
          <w:sz w:val="28"/>
          <w:szCs w:val="28"/>
        </w:rPr>
        <w:t>Муниципальное казенное</w:t>
      </w:r>
      <w:r w:rsidR="005B7509">
        <w:rPr>
          <w:rFonts w:ascii="Times New Roman" w:hAnsi="Times New Roman" w:cs="Times New Roman"/>
          <w:sz w:val="28"/>
          <w:szCs w:val="28"/>
        </w:rPr>
        <w:t xml:space="preserve"> образовательное</w:t>
      </w:r>
      <w:r>
        <w:rPr>
          <w:rFonts w:ascii="Times New Roman" w:hAnsi="Times New Roman" w:cs="Times New Roman"/>
          <w:sz w:val="28"/>
          <w:szCs w:val="28"/>
        </w:rPr>
        <w:t xml:space="preserve"> учреждение дополнительного образования детей</w:t>
      </w:r>
    </w:p>
    <w:p w14:paraId="568C5C02" w14:textId="77777777" w:rsidR="00FA0CD9" w:rsidRDefault="00FA0CD9" w:rsidP="00FA0CD9">
      <w:pPr>
        <w:jc w:val="center"/>
        <w:rPr>
          <w:rFonts w:ascii="Times New Roman" w:hAnsi="Times New Roman" w:cs="Times New Roman"/>
          <w:sz w:val="28"/>
          <w:szCs w:val="28"/>
        </w:rPr>
      </w:pPr>
      <w:r>
        <w:rPr>
          <w:rFonts w:ascii="Times New Roman" w:hAnsi="Times New Roman" w:cs="Times New Roman"/>
          <w:sz w:val="28"/>
          <w:szCs w:val="28"/>
        </w:rPr>
        <w:t>Детская школа искусств с.Раздольное Новосибирский район Новосибирская область</w:t>
      </w:r>
    </w:p>
    <w:bookmarkEnd w:id="0"/>
    <w:p w14:paraId="61B297BC" w14:textId="77777777" w:rsidR="00FA0CD9" w:rsidRDefault="00FA0CD9" w:rsidP="00FA0CD9">
      <w:pPr>
        <w:jc w:val="center"/>
        <w:rPr>
          <w:rFonts w:ascii="Times New Roman" w:hAnsi="Times New Roman" w:cs="Times New Roman"/>
          <w:sz w:val="28"/>
          <w:szCs w:val="28"/>
        </w:rPr>
      </w:pPr>
    </w:p>
    <w:p w14:paraId="1B73ED6D" w14:textId="77777777" w:rsidR="00FA0CD9" w:rsidRDefault="00FA0CD9" w:rsidP="00FA0CD9">
      <w:pPr>
        <w:jc w:val="center"/>
        <w:rPr>
          <w:rFonts w:ascii="Times New Roman" w:hAnsi="Times New Roman" w:cs="Times New Roman"/>
          <w:sz w:val="28"/>
          <w:szCs w:val="28"/>
        </w:rPr>
      </w:pPr>
    </w:p>
    <w:p w14:paraId="4968382D" w14:textId="77777777" w:rsidR="00FA0CD9" w:rsidRDefault="00FA0CD9" w:rsidP="00FA0CD9">
      <w:pPr>
        <w:jc w:val="center"/>
        <w:rPr>
          <w:rFonts w:ascii="Times New Roman" w:hAnsi="Times New Roman" w:cs="Times New Roman"/>
          <w:sz w:val="28"/>
          <w:szCs w:val="28"/>
        </w:rPr>
      </w:pPr>
    </w:p>
    <w:p w14:paraId="3E3FFE6C" w14:textId="77777777" w:rsidR="00FA0CD9" w:rsidRDefault="00FA0CD9" w:rsidP="00FA0CD9">
      <w:pPr>
        <w:jc w:val="center"/>
        <w:rPr>
          <w:rFonts w:ascii="Times New Roman" w:hAnsi="Times New Roman" w:cs="Times New Roman"/>
          <w:sz w:val="28"/>
          <w:szCs w:val="28"/>
        </w:rPr>
      </w:pPr>
    </w:p>
    <w:p w14:paraId="38105A8A" w14:textId="77777777" w:rsidR="00FA0CD9" w:rsidRDefault="00FA0CD9" w:rsidP="00FA0CD9">
      <w:pPr>
        <w:jc w:val="center"/>
        <w:rPr>
          <w:rFonts w:ascii="Times New Roman" w:hAnsi="Times New Roman" w:cs="Times New Roman"/>
          <w:b/>
          <w:sz w:val="28"/>
          <w:szCs w:val="28"/>
        </w:rPr>
      </w:pPr>
      <w:r w:rsidRPr="00FA0CD9">
        <w:rPr>
          <w:rFonts w:ascii="Times New Roman" w:hAnsi="Times New Roman" w:cs="Times New Roman"/>
          <w:b/>
          <w:sz w:val="28"/>
          <w:szCs w:val="28"/>
        </w:rPr>
        <w:t>ОБЩЕОБРАЗВИВАЮЩАЯ ПРОГРАММА В ОБЛАСТИ МУЗЫКАЛЬНОГО ИСКУССТВА «ЭСТРАДНЫЙ ВОКАЛ»</w:t>
      </w:r>
    </w:p>
    <w:p w14:paraId="666E29C9" w14:textId="77777777" w:rsidR="00FA0CD9" w:rsidRDefault="00FA0CD9" w:rsidP="00FA0CD9">
      <w:pPr>
        <w:jc w:val="center"/>
        <w:rPr>
          <w:rFonts w:ascii="Times New Roman" w:hAnsi="Times New Roman" w:cs="Times New Roman"/>
          <w:b/>
          <w:sz w:val="28"/>
          <w:szCs w:val="28"/>
        </w:rPr>
      </w:pPr>
    </w:p>
    <w:p w14:paraId="2B45F311" w14:textId="77777777" w:rsidR="00FA0CD9" w:rsidRDefault="00FA0CD9" w:rsidP="00FA0CD9">
      <w:pPr>
        <w:rPr>
          <w:rFonts w:ascii="Times New Roman" w:hAnsi="Times New Roman" w:cs="Times New Roman"/>
          <w:sz w:val="28"/>
          <w:szCs w:val="28"/>
        </w:rPr>
      </w:pPr>
      <w:r w:rsidRPr="00FA0CD9">
        <w:rPr>
          <w:rFonts w:ascii="Times New Roman" w:hAnsi="Times New Roman" w:cs="Times New Roman"/>
          <w:sz w:val="28"/>
          <w:szCs w:val="28"/>
        </w:rPr>
        <w:t>Предметная область</w:t>
      </w:r>
      <w:r>
        <w:rPr>
          <w:rFonts w:ascii="Times New Roman" w:hAnsi="Times New Roman" w:cs="Times New Roman"/>
          <w:sz w:val="28"/>
          <w:szCs w:val="28"/>
        </w:rPr>
        <w:t xml:space="preserve"> - </w:t>
      </w:r>
      <w:r w:rsidRPr="00FA0CD9">
        <w:rPr>
          <w:rFonts w:ascii="Times New Roman" w:hAnsi="Times New Roman" w:cs="Times New Roman"/>
          <w:sz w:val="28"/>
          <w:szCs w:val="28"/>
        </w:rPr>
        <w:t>Вокальное исполнительство</w:t>
      </w:r>
    </w:p>
    <w:p w14:paraId="358A8DFF" w14:textId="4D34E5EE" w:rsidR="00FA0CD9" w:rsidRDefault="00FA0CD9" w:rsidP="00FA0CD9">
      <w:pPr>
        <w:rPr>
          <w:rFonts w:ascii="Times New Roman" w:hAnsi="Times New Roman" w:cs="Times New Roman"/>
          <w:sz w:val="28"/>
          <w:szCs w:val="28"/>
        </w:rPr>
      </w:pPr>
      <w:r>
        <w:rPr>
          <w:rFonts w:ascii="Times New Roman" w:hAnsi="Times New Roman" w:cs="Times New Roman"/>
          <w:sz w:val="28"/>
          <w:szCs w:val="28"/>
        </w:rPr>
        <w:t>Учебный предмет – Ансамбль</w:t>
      </w:r>
    </w:p>
    <w:p w14:paraId="0165B8AD" w14:textId="41348C82" w:rsidR="00FE1355" w:rsidRDefault="00FE1355" w:rsidP="00FA0CD9">
      <w:pPr>
        <w:rPr>
          <w:rFonts w:ascii="Times New Roman" w:hAnsi="Times New Roman" w:cs="Times New Roman"/>
          <w:sz w:val="28"/>
          <w:szCs w:val="28"/>
        </w:rPr>
      </w:pPr>
      <w:r>
        <w:rPr>
          <w:rFonts w:ascii="Times New Roman" w:hAnsi="Times New Roman" w:cs="Times New Roman"/>
          <w:sz w:val="28"/>
          <w:szCs w:val="28"/>
        </w:rPr>
        <w:t>Срок реализации программы – 4 года</w:t>
      </w:r>
    </w:p>
    <w:p w14:paraId="1F7639AB" w14:textId="77777777" w:rsidR="00FA0CD9" w:rsidRDefault="00FA0CD9" w:rsidP="00FA0CD9">
      <w:pPr>
        <w:rPr>
          <w:rFonts w:ascii="Times New Roman" w:hAnsi="Times New Roman" w:cs="Times New Roman"/>
          <w:sz w:val="28"/>
          <w:szCs w:val="28"/>
        </w:rPr>
      </w:pPr>
    </w:p>
    <w:p w14:paraId="158F1A48" w14:textId="77777777" w:rsidR="00FA0CD9" w:rsidRDefault="00FA0CD9" w:rsidP="00FA0CD9">
      <w:pPr>
        <w:rPr>
          <w:rFonts w:ascii="Times New Roman" w:hAnsi="Times New Roman" w:cs="Times New Roman"/>
          <w:sz w:val="28"/>
          <w:szCs w:val="28"/>
        </w:rPr>
      </w:pPr>
    </w:p>
    <w:p w14:paraId="2DF008BC" w14:textId="77777777" w:rsidR="00FA0CD9" w:rsidRDefault="00FA0CD9" w:rsidP="00FA0CD9">
      <w:pPr>
        <w:rPr>
          <w:rFonts w:ascii="Times New Roman" w:hAnsi="Times New Roman" w:cs="Times New Roman"/>
          <w:sz w:val="28"/>
          <w:szCs w:val="28"/>
        </w:rPr>
      </w:pPr>
    </w:p>
    <w:p w14:paraId="6C8BE032" w14:textId="77777777" w:rsidR="00FA0CD9" w:rsidRDefault="00FA0CD9" w:rsidP="00FA0CD9">
      <w:pPr>
        <w:rPr>
          <w:rFonts w:ascii="Times New Roman" w:hAnsi="Times New Roman" w:cs="Times New Roman"/>
          <w:sz w:val="28"/>
          <w:szCs w:val="28"/>
        </w:rPr>
      </w:pPr>
    </w:p>
    <w:p w14:paraId="4D24DE71" w14:textId="77777777" w:rsidR="00FA0CD9" w:rsidRDefault="00FA0CD9" w:rsidP="00FA0CD9">
      <w:pPr>
        <w:rPr>
          <w:rFonts w:ascii="Times New Roman" w:hAnsi="Times New Roman" w:cs="Times New Roman"/>
          <w:sz w:val="28"/>
          <w:szCs w:val="28"/>
        </w:rPr>
      </w:pPr>
    </w:p>
    <w:p w14:paraId="1A766DB2" w14:textId="77777777" w:rsidR="00FA0CD9" w:rsidRDefault="00FA0CD9" w:rsidP="00FA0CD9">
      <w:pPr>
        <w:rPr>
          <w:rFonts w:ascii="Times New Roman" w:hAnsi="Times New Roman" w:cs="Times New Roman"/>
          <w:sz w:val="28"/>
          <w:szCs w:val="28"/>
        </w:rPr>
      </w:pPr>
    </w:p>
    <w:p w14:paraId="4C5AF492" w14:textId="77777777" w:rsidR="00FA0CD9" w:rsidRDefault="00FA0CD9" w:rsidP="00FA0CD9">
      <w:pPr>
        <w:rPr>
          <w:rFonts w:ascii="Times New Roman" w:hAnsi="Times New Roman" w:cs="Times New Roman"/>
          <w:sz w:val="28"/>
          <w:szCs w:val="28"/>
        </w:rPr>
      </w:pPr>
    </w:p>
    <w:p w14:paraId="586553A3" w14:textId="77777777" w:rsidR="00FA0CD9" w:rsidRDefault="00FA0CD9" w:rsidP="00FA0CD9">
      <w:pPr>
        <w:rPr>
          <w:rFonts w:ascii="Times New Roman" w:hAnsi="Times New Roman" w:cs="Times New Roman"/>
          <w:sz w:val="28"/>
          <w:szCs w:val="28"/>
        </w:rPr>
      </w:pPr>
    </w:p>
    <w:p w14:paraId="424682CF" w14:textId="77777777" w:rsidR="00FA0CD9" w:rsidRDefault="00FA0CD9" w:rsidP="00FA0CD9">
      <w:pPr>
        <w:rPr>
          <w:rFonts w:ascii="Times New Roman" w:hAnsi="Times New Roman" w:cs="Times New Roman"/>
          <w:sz w:val="28"/>
          <w:szCs w:val="28"/>
        </w:rPr>
      </w:pPr>
    </w:p>
    <w:p w14:paraId="26151CF0" w14:textId="77777777" w:rsidR="00FA0CD9" w:rsidRDefault="00FA0CD9" w:rsidP="00FA0CD9">
      <w:pPr>
        <w:rPr>
          <w:rFonts w:ascii="Times New Roman" w:hAnsi="Times New Roman" w:cs="Times New Roman"/>
          <w:sz w:val="28"/>
          <w:szCs w:val="28"/>
        </w:rPr>
      </w:pPr>
    </w:p>
    <w:p w14:paraId="1303DF95" w14:textId="77777777" w:rsidR="00FA0CD9" w:rsidRDefault="00FA0CD9" w:rsidP="00FA0CD9">
      <w:pPr>
        <w:rPr>
          <w:rFonts w:ascii="Times New Roman" w:hAnsi="Times New Roman" w:cs="Times New Roman"/>
          <w:sz w:val="28"/>
          <w:szCs w:val="28"/>
        </w:rPr>
      </w:pPr>
    </w:p>
    <w:p w14:paraId="56E4D357" w14:textId="77777777" w:rsidR="00FA0CD9" w:rsidRDefault="00FA0CD9" w:rsidP="00FA0CD9">
      <w:pPr>
        <w:rPr>
          <w:rFonts w:ascii="Times New Roman" w:hAnsi="Times New Roman" w:cs="Times New Roman"/>
          <w:sz w:val="28"/>
          <w:szCs w:val="28"/>
        </w:rPr>
      </w:pPr>
    </w:p>
    <w:p w14:paraId="238C850D" w14:textId="77777777" w:rsidR="00FA0CD9" w:rsidRDefault="00FA0CD9" w:rsidP="00FA0CD9">
      <w:pPr>
        <w:rPr>
          <w:rFonts w:ascii="Times New Roman" w:hAnsi="Times New Roman" w:cs="Times New Roman"/>
          <w:sz w:val="28"/>
          <w:szCs w:val="28"/>
        </w:rPr>
      </w:pPr>
    </w:p>
    <w:p w14:paraId="60D91265" w14:textId="77777777" w:rsidR="00FA0CD9" w:rsidRDefault="00FA0CD9" w:rsidP="00E64587">
      <w:pPr>
        <w:jc w:val="center"/>
        <w:rPr>
          <w:rFonts w:ascii="Times New Roman" w:hAnsi="Times New Roman" w:cs="Times New Roman"/>
          <w:sz w:val="28"/>
          <w:szCs w:val="28"/>
        </w:rPr>
      </w:pPr>
      <w:r>
        <w:rPr>
          <w:rFonts w:ascii="Times New Roman" w:hAnsi="Times New Roman" w:cs="Times New Roman"/>
          <w:sz w:val="28"/>
          <w:szCs w:val="28"/>
        </w:rPr>
        <w:t>С. Раздольное</w:t>
      </w:r>
    </w:p>
    <w:p w14:paraId="02A3A242" w14:textId="7C571552" w:rsidR="00FA0CD9" w:rsidRDefault="00F914FF" w:rsidP="00F914FF">
      <w:pPr>
        <w:rPr>
          <w:rFonts w:ascii="Times New Roman" w:hAnsi="Times New Roman" w:cs="Times New Roman"/>
          <w:sz w:val="28"/>
          <w:szCs w:val="28"/>
        </w:rPr>
      </w:pPr>
      <w:r>
        <w:rPr>
          <w:rFonts w:ascii="Times New Roman" w:hAnsi="Times New Roman" w:cs="Times New Roman"/>
          <w:sz w:val="28"/>
          <w:szCs w:val="28"/>
        </w:rPr>
        <w:t xml:space="preserve">                                                               20</w:t>
      </w:r>
      <w:r w:rsidR="003D54CB">
        <w:rPr>
          <w:rFonts w:ascii="Times New Roman" w:hAnsi="Times New Roman" w:cs="Times New Roman"/>
          <w:sz w:val="28"/>
          <w:szCs w:val="28"/>
        </w:rPr>
        <w:t>22</w:t>
      </w:r>
      <w:r>
        <w:rPr>
          <w:rFonts w:ascii="Times New Roman" w:hAnsi="Times New Roman" w:cs="Times New Roman"/>
          <w:sz w:val="28"/>
          <w:szCs w:val="28"/>
        </w:rPr>
        <w:t xml:space="preserve">                             </w:t>
      </w:r>
      <w:r w:rsidR="00E64587">
        <w:rPr>
          <w:rFonts w:ascii="Times New Roman" w:hAnsi="Times New Roman" w:cs="Times New Roman"/>
          <w:sz w:val="28"/>
          <w:szCs w:val="28"/>
        </w:rPr>
        <w:t xml:space="preserve">                               </w:t>
      </w:r>
    </w:p>
    <w:bookmarkEnd w:id="1"/>
    <w:p w14:paraId="768C0C9A" w14:textId="1A7C8D88" w:rsidR="0095571A" w:rsidRDefault="0095571A" w:rsidP="00FA0CD9">
      <w:pPr>
        <w:rPr>
          <w:rFonts w:ascii="Times New Roman" w:hAnsi="Times New Roman" w:cs="Times New Roman"/>
          <w:sz w:val="28"/>
          <w:szCs w:val="28"/>
        </w:rPr>
      </w:pPr>
    </w:p>
    <w:p w14:paraId="374E5A3F" w14:textId="4D2C9F8E" w:rsidR="00781EE1" w:rsidRDefault="00781EE1" w:rsidP="00FA0CD9">
      <w:pPr>
        <w:rPr>
          <w:rFonts w:ascii="Times New Roman" w:hAnsi="Times New Roman" w:cs="Times New Roman"/>
          <w:sz w:val="28"/>
          <w:szCs w:val="28"/>
        </w:rPr>
      </w:pPr>
      <w:bookmarkStart w:id="2" w:name="_GoBack"/>
      <w:r>
        <w:rPr>
          <w:rFonts w:ascii="Times New Roman" w:hAnsi="Times New Roman" w:cs="Times New Roman"/>
          <w:noProof/>
          <w:sz w:val="28"/>
          <w:szCs w:val="28"/>
          <w:lang w:eastAsia="ru-RU"/>
        </w:rPr>
        <w:drawing>
          <wp:inline distT="0" distB="0" distL="0" distR="0" wp14:anchorId="43F1EE04" wp14:editId="05B06BF5">
            <wp:extent cx="5940425" cy="2223135"/>
            <wp:effectExtent l="0" t="0" r="3175"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Снимок экрана 2025-04-03 120712.png"/>
                    <pic:cNvPicPr/>
                  </pic:nvPicPr>
                  <pic:blipFill>
                    <a:blip r:embed="rId7">
                      <a:extLst>
                        <a:ext uri="{28A0092B-C50C-407E-A947-70E740481C1C}">
                          <a14:useLocalDpi xmlns:a14="http://schemas.microsoft.com/office/drawing/2010/main" val="0"/>
                        </a:ext>
                      </a:extLst>
                    </a:blip>
                    <a:stretch>
                      <a:fillRect/>
                    </a:stretch>
                  </pic:blipFill>
                  <pic:spPr>
                    <a:xfrm>
                      <a:off x="0" y="0"/>
                      <a:ext cx="5940425" cy="2223135"/>
                    </a:xfrm>
                    <a:prstGeom prst="rect">
                      <a:avLst/>
                    </a:prstGeom>
                  </pic:spPr>
                </pic:pic>
              </a:graphicData>
            </a:graphic>
          </wp:inline>
        </w:drawing>
      </w:r>
      <w:bookmarkEnd w:id="2"/>
    </w:p>
    <w:p w14:paraId="3AC56456" w14:textId="2116DC4B" w:rsidR="00781EE1" w:rsidRDefault="00781EE1" w:rsidP="00FA0CD9">
      <w:pPr>
        <w:rPr>
          <w:rFonts w:ascii="Times New Roman" w:hAnsi="Times New Roman" w:cs="Times New Roman"/>
          <w:sz w:val="28"/>
          <w:szCs w:val="28"/>
        </w:rPr>
      </w:pPr>
    </w:p>
    <w:p w14:paraId="050DF65A" w14:textId="01C272E0" w:rsidR="00781EE1" w:rsidRDefault="00781EE1" w:rsidP="00FA0CD9">
      <w:pPr>
        <w:rPr>
          <w:rFonts w:ascii="Times New Roman" w:hAnsi="Times New Roman" w:cs="Times New Roman"/>
          <w:sz w:val="28"/>
          <w:szCs w:val="28"/>
        </w:rPr>
      </w:pPr>
    </w:p>
    <w:p w14:paraId="1BBDBA18" w14:textId="52CFDA3E" w:rsidR="00781EE1" w:rsidRDefault="00781EE1" w:rsidP="00FA0CD9">
      <w:pPr>
        <w:rPr>
          <w:rFonts w:ascii="Times New Roman" w:hAnsi="Times New Roman" w:cs="Times New Roman"/>
          <w:sz w:val="28"/>
          <w:szCs w:val="28"/>
        </w:rPr>
      </w:pPr>
    </w:p>
    <w:p w14:paraId="0AF45D42" w14:textId="5BBDF5CE" w:rsidR="00781EE1" w:rsidRDefault="00781EE1" w:rsidP="00FA0CD9">
      <w:pPr>
        <w:rPr>
          <w:rFonts w:ascii="Times New Roman" w:hAnsi="Times New Roman" w:cs="Times New Roman"/>
          <w:sz w:val="28"/>
          <w:szCs w:val="28"/>
        </w:rPr>
      </w:pPr>
    </w:p>
    <w:p w14:paraId="218BD8EC" w14:textId="7F51781A" w:rsidR="00781EE1" w:rsidRDefault="00781EE1" w:rsidP="00FA0CD9">
      <w:pPr>
        <w:rPr>
          <w:rFonts w:ascii="Times New Roman" w:hAnsi="Times New Roman" w:cs="Times New Roman"/>
          <w:sz w:val="28"/>
          <w:szCs w:val="28"/>
        </w:rPr>
      </w:pPr>
    </w:p>
    <w:p w14:paraId="73798849" w14:textId="77777777" w:rsidR="00781EE1" w:rsidRDefault="00781EE1" w:rsidP="00FA0CD9">
      <w:pPr>
        <w:rPr>
          <w:rFonts w:ascii="Times New Roman" w:hAnsi="Times New Roman" w:cs="Times New Roman"/>
          <w:sz w:val="28"/>
          <w:szCs w:val="28"/>
        </w:rPr>
      </w:pPr>
    </w:p>
    <w:p w14:paraId="75CC6BA6" w14:textId="77777777" w:rsidR="0095571A" w:rsidRDefault="0095571A" w:rsidP="00FA0CD9">
      <w:pPr>
        <w:rPr>
          <w:rFonts w:ascii="Times New Roman" w:hAnsi="Times New Roman" w:cs="Times New Roman"/>
          <w:sz w:val="28"/>
          <w:szCs w:val="28"/>
        </w:rPr>
      </w:pPr>
    </w:p>
    <w:p w14:paraId="3E4ABB50" w14:textId="77777777" w:rsidR="0095571A" w:rsidRDefault="0095571A" w:rsidP="0095571A">
      <w:pPr>
        <w:jc w:val="right"/>
        <w:rPr>
          <w:rFonts w:ascii="Times New Roman" w:hAnsi="Times New Roman" w:cs="Times New Roman"/>
          <w:sz w:val="28"/>
          <w:szCs w:val="28"/>
        </w:rPr>
      </w:pPr>
      <w:r>
        <w:rPr>
          <w:rFonts w:ascii="Times New Roman" w:hAnsi="Times New Roman" w:cs="Times New Roman"/>
          <w:sz w:val="28"/>
          <w:szCs w:val="28"/>
        </w:rPr>
        <w:t>Автор работы:</w:t>
      </w:r>
    </w:p>
    <w:p w14:paraId="5400B737" w14:textId="77777777" w:rsidR="00F914FF" w:rsidRDefault="0095571A" w:rsidP="0095571A">
      <w:pPr>
        <w:jc w:val="right"/>
        <w:rPr>
          <w:rFonts w:ascii="Times New Roman" w:hAnsi="Times New Roman" w:cs="Times New Roman"/>
          <w:sz w:val="28"/>
          <w:szCs w:val="28"/>
        </w:rPr>
      </w:pPr>
      <w:r>
        <w:rPr>
          <w:rFonts w:ascii="Times New Roman" w:hAnsi="Times New Roman" w:cs="Times New Roman"/>
          <w:sz w:val="28"/>
          <w:szCs w:val="28"/>
        </w:rPr>
        <w:t>И.Ф.Вакорина – преподаватель</w:t>
      </w:r>
      <w:r w:rsidR="00F914FF">
        <w:rPr>
          <w:rFonts w:ascii="Times New Roman" w:hAnsi="Times New Roman" w:cs="Times New Roman"/>
          <w:sz w:val="28"/>
          <w:szCs w:val="28"/>
        </w:rPr>
        <w:t xml:space="preserve"> </w:t>
      </w:r>
    </w:p>
    <w:p w14:paraId="3A8199F0" w14:textId="3917E2FB" w:rsidR="0095571A" w:rsidRDefault="002F251C" w:rsidP="0095571A">
      <w:pPr>
        <w:jc w:val="right"/>
        <w:rPr>
          <w:rFonts w:ascii="Times New Roman" w:hAnsi="Times New Roman" w:cs="Times New Roman"/>
          <w:sz w:val="28"/>
          <w:szCs w:val="28"/>
        </w:rPr>
      </w:pPr>
      <w:r>
        <w:rPr>
          <w:rFonts w:ascii="Times New Roman" w:hAnsi="Times New Roman" w:cs="Times New Roman"/>
          <w:sz w:val="28"/>
          <w:szCs w:val="28"/>
        </w:rPr>
        <w:t>МКУДО «</w:t>
      </w:r>
      <w:r w:rsidR="00F914FF">
        <w:rPr>
          <w:rFonts w:ascii="Times New Roman" w:hAnsi="Times New Roman" w:cs="Times New Roman"/>
          <w:sz w:val="28"/>
          <w:szCs w:val="28"/>
        </w:rPr>
        <w:t>ДШИ с</w:t>
      </w:r>
      <w:r>
        <w:rPr>
          <w:rFonts w:ascii="Times New Roman" w:hAnsi="Times New Roman" w:cs="Times New Roman"/>
          <w:sz w:val="28"/>
          <w:szCs w:val="28"/>
        </w:rPr>
        <w:t>.</w:t>
      </w:r>
      <w:r w:rsidR="00F914FF">
        <w:rPr>
          <w:rFonts w:ascii="Times New Roman" w:hAnsi="Times New Roman" w:cs="Times New Roman"/>
          <w:sz w:val="28"/>
          <w:szCs w:val="28"/>
        </w:rPr>
        <w:t xml:space="preserve"> Раздольное</w:t>
      </w:r>
      <w:r>
        <w:rPr>
          <w:rFonts w:ascii="Times New Roman" w:hAnsi="Times New Roman" w:cs="Times New Roman"/>
          <w:sz w:val="28"/>
          <w:szCs w:val="28"/>
        </w:rPr>
        <w:t>»</w:t>
      </w:r>
      <w:r w:rsidR="0095571A">
        <w:rPr>
          <w:rFonts w:ascii="Times New Roman" w:hAnsi="Times New Roman" w:cs="Times New Roman"/>
          <w:sz w:val="28"/>
          <w:szCs w:val="28"/>
        </w:rPr>
        <w:t xml:space="preserve"> </w:t>
      </w:r>
    </w:p>
    <w:p w14:paraId="18FB67AD" w14:textId="77777777" w:rsidR="0095571A" w:rsidRDefault="0095571A" w:rsidP="0095571A">
      <w:pPr>
        <w:jc w:val="right"/>
        <w:rPr>
          <w:rFonts w:ascii="Times New Roman" w:hAnsi="Times New Roman" w:cs="Times New Roman"/>
          <w:sz w:val="28"/>
          <w:szCs w:val="28"/>
        </w:rPr>
      </w:pPr>
      <w:r>
        <w:rPr>
          <w:rFonts w:ascii="Times New Roman" w:hAnsi="Times New Roman" w:cs="Times New Roman"/>
          <w:sz w:val="28"/>
          <w:szCs w:val="28"/>
        </w:rPr>
        <w:t>по классу эстрадного вокала,</w:t>
      </w:r>
    </w:p>
    <w:p w14:paraId="7FC5295E" w14:textId="77777777" w:rsidR="0095571A" w:rsidRDefault="0095571A" w:rsidP="0095571A">
      <w:pPr>
        <w:jc w:val="right"/>
        <w:rPr>
          <w:rFonts w:ascii="Times New Roman" w:hAnsi="Times New Roman" w:cs="Times New Roman"/>
          <w:sz w:val="28"/>
          <w:szCs w:val="28"/>
        </w:rPr>
      </w:pPr>
      <w:r>
        <w:rPr>
          <w:rFonts w:ascii="Times New Roman" w:hAnsi="Times New Roman" w:cs="Times New Roman"/>
          <w:sz w:val="28"/>
          <w:szCs w:val="28"/>
        </w:rPr>
        <w:t>вокальный ансамбль(шоу-группа).</w:t>
      </w:r>
    </w:p>
    <w:p w14:paraId="49D0ECF7" w14:textId="77777777" w:rsidR="00F914FF" w:rsidRDefault="00F914FF" w:rsidP="0095571A">
      <w:pPr>
        <w:jc w:val="right"/>
        <w:rPr>
          <w:rFonts w:ascii="Times New Roman" w:hAnsi="Times New Roman" w:cs="Times New Roman"/>
          <w:sz w:val="28"/>
          <w:szCs w:val="28"/>
        </w:rPr>
      </w:pPr>
    </w:p>
    <w:p w14:paraId="6F1F9645" w14:textId="77777777" w:rsidR="00F914FF" w:rsidRDefault="00F914FF" w:rsidP="0095571A">
      <w:pPr>
        <w:jc w:val="right"/>
        <w:rPr>
          <w:rFonts w:ascii="Times New Roman" w:hAnsi="Times New Roman" w:cs="Times New Roman"/>
          <w:sz w:val="28"/>
          <w:szCs w:val="28"/>
        </w:rPr>
      </w:pPr>
    </w:p>
    <w:p w14:paraId="29D4CD67" w14:textId="77777777" w:rsidR="00F914FF" w:rsidRDefault="00F914FF" w:rsidP="0095571A">
      <w:pPr>
        <w:jc w:val="right"/>
        <w:rPr>
          <w:rFonts w:ascii="Times New Roman" w:hAnsi="Times New Roman" w:cs="Times New Roman"/>
          <w:sz w:val="28"/>
          <w:szCs w:val="28"/>
        </w:rPr>
      </w:pPr>
    </w:p>
    <w:p w14:paraId="63D8B777" w14:textId="77777777" w:rsidR="00F914FF" w:rsidRDefault="00F914FF" w:rsidP="0095571A">
      <w:pPr>
        <w:jc w:val="right"/>
        <w:rPr>
          <w:rFonts w:ascii="Times New Roman" w:hAnsi="Times New Roman" w:cs="Times New Roman"/>
          <w:sz w:val="28"/>
          <w:szCs w:val="28"/>
        </w:rPr>
      </w:pPr>
    </w:p>
    <w:p w14:paraId="0C034246" w14:textId="77777777" w:rsidR="00F914FF" w:rsidRDefault="00F914FF" w:rsidP="0095571A">
      <w:pPr>
        <w:jc w:val="right"/>
        <w:rPr>
          <w:rFonts w:ascii="Times New Roman" w:hAnsi="Times New Roman" w:cs="Times New Roman"/>
          <w:sz w:val="28"/>
          <w:szCs w:val="28"/>
        </w:rPr>
      </w:pPr>
    </w:p>
    <w:p w14:paraId="74123C70" w14:textId="77777777" w:rsidR="00F914FF" w:rsidRDefault="00F914FF" w:rsidP="0095571A">
      <w:pPr>
        <w:jc w:val="right"/>
        <w:rPr>
          <w:rFonts w:ascii="Times New Roman" w:hAnsi="Times New Roman" w:cs="Times New Roman"/>
          <w:sz w:val="28"/>
          <w:szCs w:val="28"/>
        </w:rPr>
      </w:pPr>
    </w:p>
    <w:p w14:paraId="7AA579B0" w14:textId="77777777" w:rsidR="00F914FF" w:rsidRDefault="00F914FF" w:rsidP="0095571A">
      <w:pPr>
        <w:jc w:val="right"/>
        <w:rPr>
          <w:rFonts w:ascii="Times New Roman" w:hAnsi="Times New Roman" w:cs="Times New Roman"/>
          <w:sz w:val="28"/>
          <w:szCs w:val="28"/>
        </w:rPr>
      </w:pPr>
    </w:p>
    <w:p w14:paraId="393A4F72" w14:textId="77777777" w:rsidR="00F914FF" w:rsidRDefault="00F914FF" w:rsidP="0095571A">
      <w:pPr>
        <w:jc w:val="right"/>
        <w:rPr>
          <w:rFonts w:ascii="Times New Roman" w:hAnsi="Times New Roman" w:cs="Times New Roman"/>
          <w:sz w:val="28"/>
          <w:szCs w:val="28"/>
        </w:rPr>
      </w:pPr>
    </w:p>
    <w:p w14:paraId="0D06A1A8" w14:textId="77777777" w:rsidR="00F914FF" w:rsidRDefault="00F914FF" w:rsidP="0095571A">
      <w:pPr>
        <w:jc w:val="right"/>
        <w:rPr>
          <w:rFonts w:ascii="Times New Roman" w:hAnsi="Times New Roman" w:cs="Times New Roman"/>
          <w:sz w:val="28"/>
          <w:szCs w:val="28"/>
        </w:rPr>
      </w:pPr>
    </w:p>
    <w:p w14:paraId="52746A52" w14:textId="77777777" w:rsidR="00F914FF" w:rsidRDefault="00F914FF" w:rsidP="0095571A">
      <w:pPr>
        <w:jc w:val="right"/>
        <w:rPr>
          <w:rFonts w:ascii="Times New Roman" w:hAnsi="Times New Roman" w:cs="Times New Roman"/>
          <w:sz w:val="28"/>
          <w:szCs w:val="28"/>
        </w:rPr>
      </w:pPr>
    </w:p>
    <w:p w14:paraId="571F9FC8" w14:textId="77777777" w:rsidR="00F914FF" w:rsidRDefault="00F914FF" w:rsidP="0095571A">
      <w:pPr>
        <w:jc w:val="right"/>
        <w:rPr>
          <w:rFonts w:ascii="Times New Roman" w:hAnsi="Times New Roman" w:cs="Times New Roman"/>
          <w:sz w:val="28"/>
          <w:szCs w:val="28"/>
        </w:rPr>
      </w:pPr>
    </w:p>
    <w:p w14:paraId="7341AD3F" w14:textId="77777777" w:rsidR="00F914FF" w:rsidRDefault="00F914FF" w:rsidP="0095571A">
      <w:pPr>
        <w:jc w:val="right"/>
        <w:rPr>
          <w:rFonts w:ascii="Times New Roman" w:hAnsi="Times New Roman" w:cs="Times New Roman"/>
          <w:sz w:val="28"/>
          <w:szCs w:val="28"/>
        </w:rPr>
      </w:pPr>
    </w:p>
    <w:p w14:paraId="39A031D0" w14:textId="77777777" w:rsidR="00F914FF" w:rsidRDefault="00F914FF" w:rsidP="0095571A">
      <w:pPr>
        <w:jc w:val="right"/>
        <w:rPr>
          <w:rFonts w:ascii="Times New Roman" w:hAnsi="Times New Roman" w:cs="Times New Roman"/>
          <w:sz w:val="28"/>
          <w:szCs w:val="28"/>
        </w:rPr>
      </w:pPr>
    </w:p>
    <w:p w14:paraId="51A3D001" w14:textId="77777777" w:rsidR="00F914FF" w:rsidRDefault="00F914FF" w:rsidP="00F914FF">
      <w:pPr>
        <w:jc w:val="right"/>
        <w:rPr>
          <w:rFonts w:ascii="Times New Roman" w:hAnsi="Times New Roman" w:cs="Times New Roman"/>
          <w:sz w:val="28"/>
          <w:szCs w:val="28"/>
        </w:rPr>
      </w:pPr>
    </w:p>
    <w:p w14:paraId="146F8F3B" w14:textId="77777777" w:rsidR="0095571A" w:rsidRPr="00F914FF" w:rsidRDefault="0095571A" w:rsidP="00F914FF">
      <w:pPr>
        <w:jc w:val="center"/>
        <w:rPr>
          <w:rFonts w:ascii="Times New Roman" w:hAnsi="Times New Roman" w:cs="Times New Roman"/>
          <w:sz w:val="28"/>
          <w:szCs w:val="28"/>
        </w:rPr>
      </w:pPr>
      <w:r w:rsidRPr="005C43BF">
        <w:rPr>
          <w:rFonts w:ascii="Times New Roman" w:hAnsi="Times New Roman" w:cs="Times New Roman"/>
          <w:b/>
          <w:sz w:val="40"/>
          <w:szCs w:val="28"/>
        </w:rPr>
        <w:t xml:space="preserve">Структура программы </w:t>
      </w:r>
      <w:r w:rsidR="005C43BF" w:rsidRPr="005C43BF">
        <w:rPr>
          <w:rFonts w:ascii="Times New Roman" w:hAnsi="Times New Roman" w:cs="Times New Roman"/>
          <w:b/>
          <w:sz w:val="40"/>
          <w:szCs w:val="28"/>
        </w:rPr>
        <w:t>учебного предмета</w:t>
      </w:r>
      <w:r w:rsidR="00F914FF">
        <w:rPr>
          <w:rFonts w:ascii="Times New Roman" w:hAnsi="Times New Roman" w:cs="Times New Roman"/>
          <w:b/>
          <w:sz w:val="40"/>
          <w:szCs w:val="28"/>
        </w:rPr>
        <w:t>.</w:t>
      </w:r>
    </w:p>
    <w:p w14:paraId="16D68E3F" w14:textId="77777777" w:rsidR="005C43BF" w:rsidRPr="005C43BF" w:rsidRDefault="005C43BF" w:rsidP="0095571A">
      <w:pPr>
        <w:rPr>
          <w:rFonts w:ascii="Times New Roman" w:hAnsi="Times New Roman" w:cs="Times New Roman"/>
          <w:b/>
          <w:sz w:val="28"/>
          <w:szCs w:val="28"/>
        </w:rPr>
      </w:pPr>
      <w:r w:rsidRPr="005C43BF">
        <w:rPr>
          <w:rFonts w:ascii="Times New Roman" w:hAnsi="Times New Roman" w:cs="Times New Roman"/>
          <w:b/>
          <w:sz w:val="28"/>
          <w:szCs w:val="28"/>
        </w:rPr>
        <w:t>1.Пояснительная записка</w:t>
      </w:r>
    </w:p>
    <w:p w14:paraId="401BC920" w14:textId="77777777" w:rsidR="005C43BF" w:rsidRDefault="005C43BF" w:rsidP="005C43BF">
      <w:pPr>
        <w:rPr>
          <w:rFonts w:ascii="Times New Roman" w:hAnsi="Times New Roman" w:cs="Times New Roman"/>
          <w:sz w:val="28"/>
          <w:szCs w:val="28"/>
        </w:rPr>
      </w:pPr>
      <w:r>
        <w:rPr>
          <w:rFonts w:ascii="Times New Roman" w:hAnsi="Times New Roman" w:cs="Times New Roman"/>
          <w:sz w:val="28"/>
          <w:szCs w:val="28"/>
        </w:rPr>
        <w:t xml:space="preserve">- Характеристика учебного </w:t>
      </w:r>
      <w:proofErr w:type="gramStart"/>
      <w:r>
        <w:rPr>
          <w:rFonts w:ascii="Times New Roman" w:hAnsi="Times New Roman" w:cs="Times New Roman"/>
          <w:sz w:val="28"/>
          <w:szCs w:val="28"/>
        </w:rPr>
        <w:t>предмета,его</w:t>
      </w:r>
      <w:proofErr w:type="gramEnd"/>
      <w:r>
        <w:rPr>
          <w:rFonts w:ascii="Times New Roman" w:hAnsi="Times New Roman" w:cs="Times New Roman"/>
          <w:sz w:val="28"/>
          <w:szCs w:val="28"/>
        </w:rPr>
        <w:t xml:space="preserve"> место и роль в образовательном                                            процессе;</w:t>
      </w:r>
    </w:p>
    <w:p w14:paraId="04FF99FC" w14:textId="77777777" w:rsidR="005C43BF" w:rsidRDefault="005C43BF" w:rsidP="005C43BF">
      <w:pPr>
        <w:rPr>
          <w:rFonts w:ascii="Times New Roman" w:hAnsi="Times New Roman" w:cs="Times New Roman"/>
          <w:sz w:val="28"/>
          <w:szCs w:val="28"/>
        </w:rPr>
      </w:pPr>
      <w:r>
        <w:rPr>
          <w:rFonts w:ascii="Times New Roman" w:hAnsi="Times New Roman" w:cs="Times New Roman"/>
          <w:sz w:val="28"/>
          <w:szCs w:val="28"/>
        </w:rPr>
        <w:t>- Срок реализации учебного предмета;</w:t>
      </w:r>
    </w:p>
    <w:p w14:paraId="5CC3055A" w14:textId="77777777" w:rsidR="005C43BF" w:rsidRDefault="005C43BF" w:rsidP="005C43BF">
      <w:pPr>
        <w:rPr>
          <w:rFonts w:ascii="Times New Roman" w:hAnsi="Times New Roman" w:cs="Times New Roman"/>
          <w:sz w:val="28"/>
          <w:szCs w:val="28"/>
        </w:rPr>
      </w:pPr>
      <w:r>
        <w:rPr>
          <w:rFonts w:ascii="Times New Roman" w:hAnsi="Times New Roman" w:cs="Times New Roman"/>
          <w:sz w:val="28"/>
          <w:szCs w:val="28"/>
        </w:rPr>
        <w:t xml:space="preserve">- Обьем учебного </w:t>
      </w:r>
      <w:proofErr w:type="gramStart"/>
      <w:r>
        <w:rPr>
          <w:rFonts w:ascii="Times New Roman" w:hAnsi="Times New Roman" w:cs="Times New Roman"/>
          <w:sz w:val="28"/>
          <w:szCs w:val="28"/>
        </w:rPr>
        <w:t>времени,предусмотренный</w:t>
      </w:r>
      <w:proofErr w:type="gramEnd"/>
      <w:r>
        <w:rPr>
          <w:rFonts w:ascii="Times New Roman" w:hAnsi="Times New Roman" w:cs="Times New Roman"/>
          <w:sz w:val="28"/>
          <w:szCs w:val="28"/>
        </w:rPr>
        <w:t xml:space="preserve"> учебным планом образовательного учерждения на реализацию учебного предмета;</w:t>
      </w:r>
    </w:p>
    <w:p w14:paraId="40B13F5D" w14:textId="77777777" w:rsidR="005C43BF" w:rsidRDefault="005C43BF" w:rsidP="005C43BF">
      <w:pPr>
        <w:rPr>
          <w:rFonts w:ascii="Times New Roman" w:hAnsi="Times New Roman" w:cs="Times New Roman"/>
          <w:sz w:val="28"/>
          <w:szCs w:val="28"/>
        </w:rPr>
      </w:pPr>
      <w:r>
        <w:rPr>
          <w:rFonts w:ascii="Times New Roman" w:hAnsi="Times New Roman" w:cs="Times New Roman"/>
          <w:sz w:val="28"/>
          <w:szCs w:val="28"/>
        </w:rPr>
        <w:t>- Форма проведения аудиторных занятий;</w:t>
      </w:r>
    </w:p>
    <w:p w14:paraId="6AD89B50" w14:textId="77777777" w:rsidR="005C43BF" w:rsidRDefault="005C43BF" w:rsidP="005C43BF">
      <w:pPr>
        <w:rPr>
          <w:rFonts w:ascii="Times New Roman" w:hAnsi="Times New Roman" w:cs="Times New Roman"/>
          <w:sz w:val="28"/>
          <w:szCs w:val="28"/>
        </w:rPr>
      </w:pPr>
      <w:r>
        <w:rPr>
          <w:rFonts w:ascii="Times New Roman" w:hAnsi="Times New Roman" w:cs="Times New Roman"/>
          <w:sz w:val="28"/>
          <w:szCs w:val="28"/>
        </w:rPr>
        <w:t>- Цели и задачи учебного предмета;</w:t>
      </w:r>
    </w:p>
    <w:p w14:paraId="12CB45AD" w14:textId="77777777" w:rsidR="005C43BF" w:rsidRDefault="005C43BF" w:rsidP="005C43BF">
      <w:pPr>
        <w:rPr>
          <w:rFonts w:ascii="Times New Roman" w:hAnsi="Times New Roman" w:cs="Times New Roman"/>
          <w:sz w:val="28"/>
          <w:szCs w:val="28"/>
        </w:rPr>
      </w:pPr>
      <w:r>
        <w:rPr>
          <w:rFonts w:ascii="Times New Roman" w:hAnsi="Times New Roman" w:cs="Times New Roman"/>
          <w:sz w:val="28"/>
          <w:szCs w:val="28"/>
        </w:rPr>
        <w:t>- Обоснование структуры программы учебного предмета;</w:t>
      </w:r>
    </w:p>
    <w:p w14:paraId="1B3CA9D5" w14:textId="77777777" w:rsidR="005C43BF" w:rsidRDefault="005C43BF" w:rsidP="005C43BF">
      <w:pPr>
        <w:rPr>
          <w:rFonts w:ascii="Times New Roman" w:hAnsi="Times New Roman" w:cs="Times New Roman"/>
          <w:sz w:val="28"/>
          <w:szCs w:val="28"/>
        </w:rPr>
      </w:pPr>
      <w:r>
        <w:rPr>
          <w:rFonts w:ascii="Times New Roman" w:hAnsi="Times New Roman" w:cs="Times New Roman"/>
          <w:sz w:val="28"/>
          <w:szCs w:val="28"/>
        </w:rPr>
        <w:t>- Методы обучения;</w:t>
      </w:r>
    </w:p>
    <w:p w14:paraId="014C1BC3" w14:textId="77777777" w:rsidR="005C43BF" w:rsidRDefault="005C43BF" w:rsidP="005C43BF">
      <w:pPr>
        <w:rPr>
          <w:rFonts w:ascii="Times New Roman" w:hAnsi="Times New Roman" w:cs="Times New Roman"/>
          <w:sz w:val="28"/>
          <w:szCs w:val="28"/>
        </w:rPr>
      </w:pPr>
      <w:r>
        <w:rPr>
          <w:rFonts w:ascii="Times New Roman" w:hAnsi="Times New Roman" w:cs="Times New Roman"/>
          <w:sz w:val="28"/>
          <w:szCs w:val="28"/>
        </w:rPr>
        <w:t>- Описание материально-технических условий реализации учебного предмета.</w:t>
      </w:r>
    </w:p>
    <w:p w14:paraId="5FD1B0F9" w14:textId="77777777" w:rsidR="005C43BF" w:rsidRPr="00F914FF" w:rsidRDefault="005C43BF" w:rsidP="0095571A">
      <w:pPr>
        <w:rPr>
          <w:rFonts w:ascii="Times New Roman" w:hAnsi="Times New Roman" w:cs="Times New Roman"/>
          <w:b/>
          <w:sz w:val="28"/>
          <w:szCs w:val="28"/>
        </w:rPr>
      </w:pPr>
      <w:r w:rsidRPr="00F914FF">
        <w:rPr>
          <w:rFonts w:ascii="Times New Roman" w:hAnsi="Times New Roman" w:cs="Times New Roman"/>
          <w:b/>
          <w:sz w:val="28"/>
          <w:szCs w:val="28"/>
        </w:rPr>
        <w:t>2.Содержание учебного предмета</w:t>
      </w:r>
    </w:p>
    <w:p w14:paraId="0A7F35F3" w14:textId="77777777" w:rsidR="005C43BF" w:rsidRDefault="005C43BF" w:rsidP="0095571A">
      <w:pPr>
        <w:rPr>
          <w:rFonts w:ascii="Times New Roman" w:hAnsi="Times New Roman" w:cs="Times New Roman"/>
          <w:sz w:val="28"/>
          <w:szCs w:val="28"/>
        </w:rPr>
      </w:pPr>
      <w:r>
        <w:rPr>
          <w:rFonts w:ascii="Times New Roman" w:hAnsi="Times New Roman" w:cs="Times New Roman"/>
          <w:sz w:val="28"/>
          <w:szCs w:val="28"/>
        </w:rPr>
        <w:t>- сведения о затратах учебного времени;</w:t>
      </w:r>
    </w:p>
    <w:p w14:paraId="4D456306" w14:textId="77777777" w:rsidR="005C43BF" w:rsidRDefault="005C43BF" w:rsidP="0095571A">
      <w:pPr>
        <w:rPr>
          <w:rFonts w:ascii="Times New Roman" w:hAnsi="Times New Roman" w:cs="Times New Roman"/>
          <w:sz w:val="28"/>
          <w:szCs w:val="28"/>
        </w:rPr>
      </w:pPr>
      <w:r>
        <w:rPr>
          <w:rFonts w:ascii="Times New Roman" w:hAnsi="Times New Roman" w:cs="Times New Roman"/>
          <w:sz w:val="28"/>
          <w:szCs w:val="28"/>
        </w:rPr>
        <w:t>- годовые требования по классам.</w:t>
      </w:r>
    </w:p>
    <w:p w14:paraId="79F4BC69" w14:textId="77777777" w:rsidR="005C43BF" w:rsidRPr="00F914FF" w:rsidRDefault="005C43BF" w:rsidP="0095571A">
      <w:pPr>
        <w:rPr>
          <w:rFonts w:ascii="Times New Roman" w:hAnsi="Times New Roman" w:cs="Times New Roman"/>
          <w:b/>
          <w:sz w:val="28"/>
          <w:szCs w:val="28"/>
        </w:rPr>
      </w:pPr>
      <w:r w:rsidRPr="00F914FF">
        <w:rPr>
          <w:rFonts w:ascii="Times New Roman" w:hAnsi="Times New Roman" w:cs="Times New Roman"/>
          <w:b/>
          <w:sz w:val="28"/>
          <w:szCs w:val="28"/>
        </w:rPr>
        <w:t>3. Требования к уровню подготовки учащихся</w:t>
      </w:r>
    </w:p>
    <w:p w14:paraId="3CED032D" w14:textId="77777777" w:rsidR="005C43BF" w:rsidRPr="00F914FF" w:rsidRDefault="005C43BF" w:rsidP="0095571A">
      <w:pPr>
        <w:rPr>
          <w:rFonts w:ascii="Times New Roman" w:hAnsi="Times New Roman" w:cs="Times New Roman"/>
          <w:b/>
          <w:sz w:val="28"/>
          <w:szCs w:val="28"/>
        </w:rPr>
      </w:pPr>
      <w:r w:rsidRPr="00F914FF">
        <w:rPr>
          <w:rFonts w:ascii="Times New Roman" w:hAnsi="Times New Roman" w:cs="Times New Roman"/>
          <w:b/>
          <w:sz w:val="28"/>
          <w:szCs w:val="28"/>
        </w:rPr>
        <w:t xml:space="preserve">4. Формы и методы </w:t>
      </w:r>
      <w:proofErr w:type="gramStart"/>
      <w:r w:rsidRPr="00F914FF">
        <w:rPr>
          <w:rFonts w:ascii="Times New Roman" w:hAnsi="Times New Roman" w:cs="Times New Roman"/>
          <w:b/>
          <w:sz w:val="28"/>
          <w:szCs w:val="28"/>
        </w:rPr>
        <w:t>контроля,система</w:t>
      </w:r>
      <w:proofErr w:type="gramEnd"/>
      <w:r w:rsidRPr="00F914FF">
        <w:rPr>
          <w:rFonts w:ascii="Times New Roman" w:hAnsi="Times New Roman" w:cs="Times New Roman"/>
          <w:b/>
          <w:sz w:val="28"/>
          <w:szCs w:val="28"/>
        </w:rPr>
        <w:t xml:space="preserve"> оценок</w:t>
      </w:r>
    </w:p>
    <w:p w14:paraId="6B9FB913" w14:textId="77777777" w:rsidR="005C43BF" w:rsidRDefault="005C43BF" w:rsidP="0095571A">
      <w:pPr>
        <w:rPr>
          <w:rFonts w:ascii="Times New Roman" w:hAnsi="Times New Roman" w:cs="Times New Roman"/>
          <w:sz w:val="28"/>
          <w:szCs w:val="28"/>
        </w:rPr>
      </w:pPr>
      <w:r>
        <w:rPr>
          <w:rFonts w:ascii="Times New Roman" w:hAnsi="Times New Roman" w:cs="Times New Roman"/>
          <w:sz w:val="28"/>
          <w:szCs w:val="28"/>
        </w:rPr>
        <w:t xml:space="preserve">- Аттестация: </w:t>
      </w:r>
      <w:proofErr w:type="gramStart"/>
      <w:r>
        <w:rPr>
          <w:rFonts w:ascii="Times New Roman" w:hAnsi="Times New Roman" w:cs="Times New Roman"/>
          <w:sz w:val="28"/>
          <w:szCs w:val="28"/>
        </w:rPr>
        <w:t>цели,виды</w:t>
      </w:r>
      <w:proofErr w:type="gramEnd"/>
      <w:r>
        <w:rPr>
          <w:rFonts w:ascii="Times New Roman" w:hAnsi="Times New Roman" w:cs="Times New Roman"/>
          <w:sz w:val="28"/>
          <w:szCs w:val="28"/>
        </w:rPr>
        <w:t>,формы,содержание;</w:t>
      </w:r>
    </w:p>
    <w:p w14:paraId="698C0509" w14:textId="77777777" w:rsidR="005C43BF" w:rsidRDefault="005C43BF" w:rsidP="0095571A">
      <w:pPr>
        <w:rPr>
          <w:rFonts w:ascii="Times New Roman" w:hAnsi="Times New Roman" w:cs="Times New Roman"/>
          <w:sz w:val="28"/>
          <w:szCs w:val="28"/>
        </w:rPr>
      </w:pPr>
      <w:r>
        <w:rPr>
          <w:rFonts w:ascii="Times New Roman" w:hAnsi="Times New Roman" w:cs="Times New Roman"/>
          <w:sz w:val="28"/>
          <w:szCs w:val="28"/>
        </w:rPr>
        <w:t>- Критерии оценки;</w:t>
      </w:r>
    </w:p>
    <w:p w14:paraId="3BAA2348" w14:textId="77777777" w:rsidR="005C43BF" w:rsidRPr="00F914FF" w:rsidRDefault="005C43BF" w:rsidP="0095571A">
      <w:pPr>
        <w:rPr>
          <w:rFonts w:ascii="Times New Roman" w:hAnsi="Times New Roman" w:cs="Times New Roman"/>
          <w:b/>
          <w:sz w:val="28"/>
          <w:szCs w:val="28"/>
        </w:rPr>
      </w:pPr>
      <w:r w:rsidRPr="00F914FF">
        <w:rPr>
          <w:rFonts w:ascii="Times New Roman" w:hAnsi="Times New Roman" w:cs="Times New Roman"/>
          <w:b/>
          <w:sz w:val="28"/>
          <w:szCs w:val="28"/>
        </w:rPr>
        <w:t>5. Методическое обеспечение учебного процесса</w:t>
      </w:r>
    </w:p>
    <w:p w14:paraId="0918420C" w14:textId="77777777" w:rsidR="005C43BF" w:rsidRDefault="005C43BF" w:rsidP="0095571A">
      <w:pPr>
        <w:rPr>
          <w:rFonts w:ascii="Times New Roman" w:hAnsi="Times New Roman" w:cs="Times New Roman"/>
          <w:b/>
          <w:sz w:val="28"/>
          <w:szCs w:val="28"/>
        </w:rPr>
      </w:pPr>
      <w:r w:rsidRPr="00F914FF">
        <w:rPr>
          <w:rFonts w:ascii="Times New Roman" w:hAnsi="Times New Roman" w:cs="Times New Roman"/>
          <w:b/>
          <w:sz w:val="28"/>
          <w:szCs w:val="28"/>
        </w:rPr>
        <w:t>6. Список рекомендованной нотной и методической литературы.</w:t>
      </w:r>
    </w:p>
    <w:p w14:paraId="02AA8561" w14:textId="77777777" w:rsidR="00F914FF" w:rsidRDefault="00F914FF" w:rsidP="0095571A">
      <w:pPr>
        <w:rPr>
          <w:rFonts w:ascii="Times New Roman" w:hAnsi="Times New Roman" w:cs="Times New Roman"/>
          <w:b/>
          <w:sz w:val="28"/>
          <w:szCs w:val="28"/>
        </w:rPr>
      </w:pPr>
    </w:p>
    <w:p w14:paraId="62CB847F" w14:textId="77777777" w:rsidR="00F914FF" w:rsidRDefault="00F914FF" w:rsidP="0095571A">
      <w:pPr>
        <w:rPr>
          <w:rFonts w:ascii="Times New Roman" w:hAnsi="Times New Roman" w:cs="Times New Roman"/>
          <w:b/>
          <w:sz w:val="28"/>
          <w:szCs w:val="28"/>
        </w:rPr>
      </w:pPr>
    </w:p>
    <w:p w14:paraId="34A6E710" w14:textId="77777777" w:rsidR="00F914FF" w:rsidRDefault="00F914FF" w:rsidP="0095571A">
      <w:pPr>
        <w:rPr>
          <w:rFonts w:ascii="Times New Roman" w:hAnsi="Times New Roman" w:cs="Times New Roman"/>
          <w:b/>
          <w:sz w:val="28"/>
          <w:szCs w:val="28"/>
        </w:rPr>
      </w:pPr>
    </w:p>
    <w:p w14:paraId="01FB2303" w14:textId="77777777" w:rsidR="00F914FF" w:rsidRDefault="00F914FF" w:rsidP="0095571A">
      <w:pPr>
        <w:rPr>
          <w:rFonts w:ascii="Times New Roman" w:hAnsi="Times New Roman" w:cs="Times New Roman"/>
          <w:b/>
          <w:sz w:val="28"/>
          <w:szCs w:val="28"/>
        </w:rPr>
      </w:pPr>
    </w:p>
    <w:p w14:paraId="1A7AE789" w14:textId="77777777" w:rsidR="00F914FF" w:rsidRDefault="00F914FF" w:rsidP="0095571A">
      <w:pPr>
        <w:rPr>
          <w:rFonts w:ascii="Times New Roman" w:hAnsi="Times New Roman" w:cs="Times New Roman"/>
          <w:b/>
          <w:sz w:val="28"/>
          <w:szCs w:val="28"/>
        </w:rPr>
      </w:pPr>
    </w:p>
    <w:p w14:paraId="78112426" w14:textId="77777777" w:rsidR="00F914FF" w:rsidRDefault="00F914FF" w:rsidP="0095571A">
      <w:pPr>
        <w:rPr>
          <w:rFonts w:ascii="Times New Roman" w:hAnsi="Times New Roman" w:cs="Times New Roman"/>
          <w:b/>
          <w:sz w:val="28"/>
          <w:szCs w:val="28"/>
        </w:rPr>
      </w:pPr>
    </w:p>
    <w:p w14:paraId="44A4AB2F" w14:textId="77777777" w:rsidR="00F914FF" w:rsidRDefault="00F914FF" w:rsidP="00F914FF">
      <w:pPr>
        <w:jc w:val="right"/>
        <w:rPr>
          <w:rFonts w:ascii="Times New Roman" w:hAnsi="Times New Roman" w:cs="Times New Roman"/>
          <w:sz w:val="28"/>
          <w:szCs w:val="28"/>
        </w:rPr>
      </w:pPr>
      <w:r>
        <w:rPr>
          <w:rFonts w:ascii="Times New Roman" w:hAnsi="Times New Roman" w:cs="Times New Roman"/>
          <w:b/>
          <w:sz w:val="28"/>
          <w:szCs w:val="28"/>
        </w:rPr>
        <w:t xml:space="preserve">                                                </w:t>
      </w:r>
    </w:p>
    <w:p w14:paraId="7C47FAC5" w14:textId="77777777" w:rsidR="00F914FF" w:rsidRDefault="00F914FF" w:rsidP="00F914FF">
      <w:pPr>
        <w:rPr>
          <w:rFonts w:ascii="Times New Roman" w:hAnsi="Times New Roman" w:cs="Times New Roman"/>
          <w:sz w:val="28"/>
          <w:szCs w:val="28"/>
        </w:rPr>
      </w:pPr>
      <w:r w:rsidRPr="00F914FF">
        <w:rPr>
          <w:rFonts w:ascii="Times New Roman" w:hAnsi="Times New Roman" w:cs="Times New Roman"/>
          <w:b/>
          <w:sz w:val="28"/>
          <w:szCs w:val="28"/>
        </w:rPr>
        <w:t>1.</w:t>
      </w:r>
      <w:r w:rsidRPr="00F914FF">
        <w:rPr>
          <w:rFonts w:ascii="Times New Roman" w:hAnsi="Times New Roman" w:cs="Times New Roman"/>
          <w:b/>
          <w:sz w:val="32"/>
          <w:szCs w:val="28"/>
        </w:rPr>
        <w:t>Пояснительная записка</w:t>
      </w:r>
      <w:r>
        <w:rPr>
          <w:rFonts w:ascii="Times New Roman" w:hAnsi="Times New Roman" w:cs="Times New Roman"/>
          <w:sz w:val="28"/>
          <w:szCs w:val="28"/>
        </w:rPr>
        <w:t xml:space="preserve"> </w:t>
      </w:r>
    </w:p>
    <w:p w14:paraId="706C4974" w14:textId="77777777" w:rsidR="00F914FF" w:rsidRDefault="00F914FF" w:rsidP="00F914FF">
      <w:pPr>
        <w:rPr>
          <w:rFonts w:ascii="Times New Roman" w:hAnsi="Times New Roman" w:cs="Times New Roman"/>
          <w:i/>
          <w:sz w:val="28"/>
          <w:szCs w:val="28"/>
        </w:rPr>
      </w:pPr>
      <w:r>
        <w:rPr>
          <w:rFonts w:ascii="Times New Roman" w:hAnsi="Times New Roman" w:cs="Times New Roman"/>
          <w:sz w:val="28"/>
          <w:szCs w:val="28"/>
        </w:rPr>
        <w:t xml:space="preserve">1.1 </w:t>
      </w:r>
      <w:r w:rsidRPr="00F914FF">
        <w:rPr>
          <w:rFonts w:ascii="Times New Roman" w:hAnsi="Times New Roman" w:cs="Times New Roman"/>
          <w:i/>
          <w:sz w:val="28"/>
          <w:szCs w:val="28"/>
        </w:rPr>
        <w:t xml:space="preserve">Характеристика учебного </w:t>
      </w:r>
      <w:proofErr w:type="gramStart"/>
      <w:r w:rsidRPr="00F914FF">
        <w:rPr>
          <w:rFonts w:ascii="Times New Roman" w:hAnsi="Times New Roman" w:cs="Times New Roman"/>
          <w:i/>
          <w:sz w:val="28"/>
          <w:szCs w:val="28"/>
        </w:rPr>
        <w:t>предмета,его</w:t>
      </w:r>
      <w:proofErr w:type="gramEnd"/>
      <w:r w:rsidRPr="00F914FF">
        <w:rPr>
          <w:rFonts w:ascii="Times New Roman" w:hAnsi="Times New Roman" w:cs="Times New Roman"/>
          <w:i/>
          <w:sz w:val="28"/>
          <w:szCs w:val="28"/>
        </w:rPr>
        <w:t xml:space="preserve"> место и роль в образовательном процессе.</w:t>
      </w:r>
    </w:p>
    <w:p w14:paraId="054AEAF2" w14:textId="77777777" w:rsidR="00F914FF" w:rsidRDefault="00F914FF" w:rsidP="00F914FF">
      <w:pPr>
        <w:pStyle w:val="Default"/>
        <w:rPr>
          <w:sz w:val="28"/>
          <w:szCs w:val="28"/>
        </w:rPr>
      </w:pPr>
      <w:r>
        <w:rPr>
          <w:sz w:val="28"/>
          <w:szCs w:val="28"/>
        </w:rPr>
        <w:t xml:space="preserve">Программа учебного предмета «Ансамбль» разработана на основе «Рекомендаций по организации образовательной и методической деятельности при реализации общеразвивающих программ в области искусств», направленных письмом Министерства культуры Российской Федерации от 21.11.2013 №191-01-39/06-ГИ, а также с учетом многолетнего педагогического опыта в области вокального исполнительства в детских школах искусств. </w:t>
      </w:r>
    </w:p>
    <w:p w14:paraId="2623E683" w14:textId="77777777" w:rsidR="00F914FF" w:rsidRDefault="00F914FF" w:rsidP="00F914FF">
      <w:pPr>
        <w:pStyle w:val="Default"/>
        <w:rPr>
          <w:sz w:val="28"/>
          <w:szCs w:val="28"/>
        </w:rPr>
      </w:pPr>
      <w:r>
        <w:rPr>
          <w:sz w:val="28"/>
          <w:szCs w:val="28"/>
        </w:rPr>
        <w:t xml:space="preserve">Представленная программа предполагает знакомство с предметом и освоение навыков пения в вокальном ансамбле. Для образовательного процесса жанр вокального ансамбля имеет ряд привлекательных качеств, выделяющих его из общего списка специальных дисциплин. Вокальный ансамбль использует и развивает базовые навыки, полученные на занятиях в классе по специальности. </w:t>
      </w:r>
    </w:p>
    <w:p w14:paraId="4A4EE397" w14:textId="77777777" w:rsidR="00F914FF" w:rsidRDefault="00F914FF" w:rsidP="00F914FF">
      <w:pPr>
        <w:pStyle w:val="Default"/>
        <w:rPr>
          <w:sz w:val="28"/>
          <w:szCs w:val="28"/>
        </w:rPr>
      </w:pPr>
      <w:r>
        <w:rPr>
          <w:sz w:val="28"/>
          <w:szCs w:val="28"/>
        </w:rPr>
        <w:t xml:space="preserve">Ансамблевое пение, как и хоровое, – наиболее распространенная форма коллективного музицирования при музыкальном воспитании. Вокальный ансамбль является промежуточным звеном между сольным и хоровым пением. В отличие от хоровых занятий каждому певцу вокального ансамбля можно уделить индивидуальное внимание, что помогает достичь большей результативности в этой форме работы. </w:t>
      </w:r>
    </w:p>
    <w:p w14:paraId="4F7DF3F1" w14:textId="77777777" w:rsidR="00F914FF" w:rsidRDefault="00F914FF" w:rsidP="00F914FF">
      <w:pPr>
        <w:pStyle w:val="Default"/>
        <w:rPr>
          <w:sz w:val="28"/>
          <w:szCs w:val="28"/>
        </w:rPr>
      </w:pPr>
      <w:r>
        <w:rPr>
          <w:sz w:val="28"/>
          <w:szCs w:val="28"/>
        </w:rPr>
        <w:t xml:space="preserve">Занятия вокального ансамбля должны способствовать развитию голосовых данных, совершенствованию музыкального слуха, овладению навыками ансамблевого пения, проявлению творческой индивидуальности у учащихся. </w:t>
      </w:r>
    </w:p>
    <w:p w14:paraId="2E044775" w14:textId="77777777" w:rsidR="00F914FF" w:rsidRDefault="00F914FF" w:rsidP="00F914FF">
      <w:pPr>
        <w:pStyle w:val="Default"/>
        <w:rPr>
          <w:sz w:val="28"/>
          <w:szCs w:val="28"/>
        </w:rPr>
      </w:pPr>
      <w:r>
        <w:rPr>
          <w:sz w:val="28"/>
          <w:szCs w:val="28"/>
        </w:rPr>
        <w:t xml:space="preserve">В младших классах ДМШ занятия по ансамблю помогают формированию у детей начальных вокально-хоровых навыков. В средних и старших классах, помимо основных учебных задач хорового класса, ансамбль выполняет функцию мобильной «концертной единицы». </w:t>
      </w:r>
    </w:p>
    <w:p w14:paraId="75362459" w14:textId="77777777" w:rsidR="00F914FF" w:rsidRDefault="00F914FF" w:rsidP="00F914FF">
      <w:pPr>
        <w:pStyle w:val="Default"/>
        <w:rPr>
          <w:sz w:val="28"/>
          <w:szCs w:val="28"/>
        </w:rPr>
      </w:pPr>
      <w:r>
        <w:rPr>
          <w:sz w:val="28"/>
          <w:szCs w:val="28"/>
        </w:rPr>
        <w:t xml:space="preserve">К занятиям привлекаются дети, данные которых наиболее соответствуют специфике пения в «ансамбле»: наличие удовлетворительных вокальных и музыкальных данных: певческий голос, музыкально - вокальный слух, музыкальная память, чувство ритма, отсутствие речевых дефектов, здоровый голосовой аппарат, артистические задатки, точная, чистая интонация, умение </w:t>
      </w:r>
      <w:r>
        <w:rPr>
          <w:sz w:val="28"/>
          <w:szCs w:val="28"/>
        </w:rPr>
        <w:lastRenderedPageBreak/>
        <w:t xml:space="preserve">слушать друг друга. Как правило, пением в ансамбле занимаются дети, обучающиеся на эстрадном отделении в классе эстрадного вокала ДМШ, а </w:t>
      </w:r>
      <w:proofErr w:type="gramStart"/>
      <w:r>
        <w:rPr>
          <w:sz w:val="28"/>
          <w:szCs w:val="28"/>
        </w:rPr>
        <w:t>так же</w:t>
      </w:r>
      <w:proofErr w:type="gramEnd"/>
      <w:r>
        <w:rPr>
          <w:sz w:val="28"/>
          <w:szCs w:val="28"/>
        </w:rPr>
        <w:t xml:space="preserve"> дети других отделений ДМШ (духовое, фортепианное, хореографическое), имеющие хорошие вокальные данные. </w:t>
      </w:r>
    </w:p>
    <w:p w14:paraId="391D6A29" w14:textId="77777777" w:rsidR="00B12C5B" w:rsidRDefault="00F914FF" w:rsidP="00B12C5B">
      <w:pPr>
        <w:pStyle w:val="Default"/>
        <w:rPr>
          <w:sz w:val="28"/>
          <w:szCs w:val="28"/>
        </w:rPr>
      </w:pPr>
      <w:r>
        <w:rPr>
          <w:sz w:val="28"/>
          <w:szCs w:val="28"/>
        </w:rPr>
        <w:t xml:space="preserve">Эффективным способом музыкального развития детей является пение в ансамбле, в том числе, с педагогом, позволяющая совместными усилиями создавать художественный образ, развивающая умение слушать друг друга, гармонический слух, формирующая навыки эстрадного пения (чистота интонации, ритмичность, синхронность). </w:t>
      </w:r>
      <w:r w:rsidR="00B12C5B">
        <w:rPr>
          <w:sz w:val="28"/>
          <w:szCs w:val="28"/>
        </w:rPr>
        <w:t xml:space="preserve">                                                                                                                                                          </w:t>
      </w:r>
    </w:p>
    <w:p w14:paraId="387E7C3D" w14:textId="77777777" w:rsidR="00B12C5B" w:rsidRDefault="00F914FF" w:rsidP="00B12C5B">
      <w:pPr>
        <w:pStyle w:val="Default"/>
        <w:rPr>
          <w:sz w:val="28"/>
          <w:szCs w:val="28"/>
        </w:rPr>
      </w:pPr>
      <w:r>
        <w:rPr>
          <w:sz w:val="28"/>
          <w:szCs w:val="28"/>
        </w:rPr>
        <w:t xml:space="preserve">Ансамблевое пение доставляет большое удовольствие ученикам и позволяет им уже на первом этапе обучения почувствовать себя вокалистами. А позитивные эмоции всегда являются серьезным стимулом в индивидуальных занятиях эстрадным вокалом. </w:t>
      </w:r>
      <w:r w:rsidRPr="00B12C5B">
        <w:rPr>
          <w:sz w:val="28"/>
          <w:szCs w:val="28"/>
        </w:rPr>
        <w:t>Программа по вокальному ансамблю знакомит учащихся с разными музыкальными жанрами, и тем самым расширяют музыкальный кругозор</w:t>
      </w:r>
      <w:r w:rsidR="00B12C5B">
        <w:rPr>
          <w:sz w:val="28"/>
          <w:szCs w:val="28"/>
        </w:rPr>
        <w:t xml:space="preserve">учащихся, готовят их к восприятию этих произведений в концертном зале, в театре. </w:t>
      </w:r>
    </w:p>
    <w:p w14:paraId="677105BA" w14:textId="77777777" w:rsidR="00B12C5B" w:rsidRDefault="00B12C5B" w:rsidP="00B12C5B">
      <w:pPr>
        <w:pStyle w:val="Default"/>
        <w:rPr>
          <w:sz w:val="28"/>
          <w:szCs w:val="28"/>
        </w:rPr>
      </w:pPr>
      <w:r>
        <w:rPr>
          <w:sz w:val="28"/>
          <w:szCs w:val="28"/>
        </w:rPr>
        <w:t xml:space="preserve">Работа в классе вокального ансамбля направлена на выработку у учащихся единого творческого решения, умения уступать и прислушиваться друг к другу, совместными усилиями создавать музыкальные произведения. </w:t>
      </w:r>
    </w:p>
    <w:p w14:paraId="75F59B0A" w14:textId="77777777" w:rsidR="00F914FF" w:rsidRDefault="00B12C5B" w:rsidP="00B12C5B">
      <w:pPr>
        <w:pStyle w:val="Default"/>
        <w:rPr>
          <w:sz w:val="28"/>
          <w:szCs w:val="28"/>
        </w:rPr>
      </w:pPr>
      <w:r>
        <w:rPr>
          <w:sz w:val="28"/>
          <w:szCs w:val="28"/>
        </w:rPr>
        <w:t>Знакомство учеников с вокальным ансамблевым репертуаром происходит на базе следующего репертуара: дуэты, трио, квартеты, различные многоголосные аранжировки для исполнения в ансамбле, произведения различных форм, стилей и жанров отечественных и зарубежных композиторов. Данная программа предполагает достаточную свободу в выборе репертуара и направлена, прежде всего, на развитие интересов самих учащихся.</w:t>
      </w:r>
    </w:p>
    <w:p w14:paraId="6A49D31B" w14:textId="77777777" w:rsidR="00B12C5B" w:rsidRDefault="00B12C5B" w:rsidP="00B12C5B">
      <w:pPr>
        <w:pStyle w:val="Default"/>
        <w:rPr>
          <w:sz w:val="28"/>
          <w:szCs w:val="28"/>
        </w:rPr>
      </w:pPr>
    </w:p>
    <w:p w14:paraId="2D34920B" w14:textId="77777777" w:rsidR="00B12C5B" w:rsidRDefault="00B12C5B" w:rsidP="00B12C5B">
      <w:pPr>
        <w:pStyle w:val="Default"/>
        <w:rPr>
          <w:i/>
          <w:sz w:val="28"/>
          <w:szCs w:val="28"/>
        </w:rPr>
      </w:pPr>
      <w:r>
        <w:rPr>
          <w:sz w:val="28"/>
          <w:szCs w:val="28"/>
        </w:rPr>
        <w:t xml:space="preserve">1.2. </w:t>
      </w:r>
      <w:r w:rsidRPr="00B12C5B">
        <w:rPr>
          <w:i/>
          <w:sz w:val="28"/>
          <w:szCs w:val="28"/>
        </w:rPr>
        <w:t>Срок реализации предмета «Ансамбль»</w:t>
      </w:r>
    </w:p>
    <w:p w14:paraId="54D384AA" w14:textId="77777777" w:rsidR="00B12C5B" w:rsidRPr="00B12C5B" w:rsidRDefault="00B12C5B" w:rsidP="00B12C5B">
      <w:pPr>
        <w:pStyle w:val="Default"/>
        <w:rPr>
          <w:sz w:val="28"/>
          <w:szCs w:val="28"/>
        </w:rPr>
      </w:pPr>
    </w:p>
    <w:p w14:paraId="51955156" w14:textId="77777777" w:rsidR="00B12C5B" w:rsidRDefault="00B12C5B" w:rsidP="00B12C5B">
      <w:pPr>
        <w:pStyle w:val="Default"/>
        <w:rPr>
          <w:sz w:val="28"/>
          <w:szCs w:val="28"/>
        </w:rPr>
      </w:pPr>
      <w:r>
        <w:rPr>
          <w:sz w:val="28"/>
          <w:szCs w:val="28"/>
        </w:rPr>
        <w:t xml:space="preserve">В программе учитывается возраст учащихся и уровень их музыкальной подготовки. </w:t>
      </w:r>
    </w:p>
    <w:p w14:paraId="685E3970" w14:textId="77777777" w:rsidR="00B12C5B" w:rsidRDefault="00B12C5B" w:rsidP="00B12C5B">
      <w:pPr>
        <w:pStyle w:val="Default"/>
        <w:rPr>
          <w:sz w:val="28"/>
          <w:szCs w:val="28"/>
        </w:rPr>
      </w:pPr>
      <w:r>
        <w:rPr>
          <w:sz w:val="28"/>
          <w:szCs w:val="28"/>
        </w:rPr>
        <w:t xml:space="preserve">Для детей, приступающих к освоению программы, в 6 – 9 лет, предлагаемая программа рассчитана на трехлетний срок обучения (2 - 4 классы). </w:t>
      </w:r>
    </w:p>
    <w:p w14:paraId="01CE7ECB" w14:textId="77777777" w:rsidR="00F914FF" w:rsidRPr="00B12C5B" w:rsidRDefault="00B12C5B" w:rsidP="00B12C5B">
      <w:pPr>
        <w:rPr>
          <w:rFonts w:ascii="Times New Roman" w:hAnsi="Times New Roman" w:cs="Times New Roman"/>
          <w:b/>
          <w:sz w:val="28"/>
          <w:szCs w:val="28"/>
        </w:rPr>
      </w:pPr>
      <w:r w:rsidRPr="00B12C5B">
        <w:rPr>
          <w:rFonts w:ascii="Times New Roman" w:hAnsi="Times New Roman" w:cs="Times New Roman"/>
          <w:sz w:val="28"/>
          <w:szCs w:val="28"/>
        </w:rPr>
        <w:t>Для детей, приступающих к освоению программы, в 10 – 14 лет, предлагаемая программа рассчитана на четырехлетний срок обучения (2 - 4 классы).</w:t>
      </w:r>
    </w:p>
    <w:p w14:paraId="69E2E3F2" w14:textId="77777777" w:rsidR="00F914FF" w:rsidRPr="00B12C5B" w:rsidRDefault="00B12C5B" w:rsidP="0095571A">
      <w:pPr>
        <w:rPr>
          <w:rFonts w:ascii="Times New Roman" w:hAnsi="Times New Roman" w:cs="Times New Roman"/>
          <w:i/>
          <w:sz w:val="28"/>
          <w:szCs w:val="28"/>
        </w:rPr>
      </w:pPr>
      <w:r>
        <w:rPr>
          <w:rFonts w:ascii="Times New Roman" w:hAnsi="Times New Roman" w:cs="Times New Roman"/>
          <w:sz w:val="28"/>
          <w:szCs w:val="28"/>
        </w:rPr>
        <w:t xml:space="preserve">1.3. </w:t>
      </w:r>
      <w:r w:rsidRPr="00B12C5B">
        <w:rPr>
          <w:rFonts w:ascii="Times New Roman" w:hAnsi="Times New Roman" w:cs="Times New Roman"/>
          <w:i/>
          <w:sz w:val="28"/>
          <w:szCs w:val="28"/>
        </w:rPr>
        <w:t xml:space="preserve">Обьем учебного </w:t>
      </w:r>
      <w:proofErr w:type="gramStart"/>
      <w:r w:rsidRPr="00B12C5B">
        <w:rPr>
          <w:rFonts w:ascii="Times New Roman" w:hAnsi="Times New Roman" w:cs="Times New Roman"/>
          <w:i/>
          <w:sz w:val="28"/>
          <w:szCs w:val="28"/>
        </w:rPr>
        <w:t>времени,предусмотренный</w:t>
      </w:r>
      <w:proofErr w:type="gramEnd"/>
      <w:r w:rsidRPr="00B12C5B">
        <w:rPr>
          <w:rFonts w:ascii="Times New Roman" w:hAnsi="Times New Roman" w:cs="Times New Roman"/>
          <w:i/>
          <w:sz w:val="28"/>
          <w:szCs w:val="28"/>
        </w:rPr>
        <w:t xml:space="preserve"> учебным планом образовательного учреждения на реализацию предмета «Ансамбль»:</w:t>
      </w:r>
    </w:p>
    <w:p w14:paraId="404FAF94" w14:textId="77777777" w:rsidR="00B12C5B" w:rsidRDefault="00B12C5B" w:rsidP="00B12C5B">
      <w:pPr>
        <w:pStyle w:val="Default"/>
        <w:rPr>
          <w:sz w:val="28"/>
          <w:szCs w:val="28"/>
        </w:rPr>
      </w:pPr>
      <w:r>
        <w:rPr>
          <w:sz w:val="28"/>
          <w:szCs w:val="28"/>
        </w:rPr>
        <w:t xml:space="preserve">Недельная нагрузка по предмету «Ансамбль» составляет 1 час в неделю (продолжительность урока - 40 минут). </w:t>
      </w:r>
    </w:p>
    <w:p w14:paraId="4C0FAA7D" w14:textId="77777777" w:rsidR="00F914FF" w:rsidRDefault="00B12C5B" w:rsidP="0095571A">
      <w:pPr>
        <w:rPr>
          <w:rFonts w:ascii="Times New Roman" w:hAnsi="Times New Roman" w:cs="Times New Roman"/>
          <w:sz w:val="28"/>
          <w:szCs w:val="28"/>
        </w:rPr>
      </w:pPr>
      <w:r w:rsidRPr="00B12C5B">
        <w:rPr>
          <w:rFonts w:ascii="Times New Roman" w:hAnsi="Times New Roman" w:cs="Times New Roman"/>
          <w:sz w:val="28"/>
          <w:szCs w:val="28"/>
        </w:rPr>
        <w:t xml:space="preserve">При реализации программы учебного предмета «Ансамбль» со сроком обучения 4 года, для детей, поступивших в образовательное учреждение в возрасте 6,5 – 9 лет, продолжительность учебных занятий в первом классе </w:t>
      </w:r>
      <w:r w:rsidRPr="00B12C5B">
        <w:rPr>
          <w:rFonts w:ascii="Times New Roman" w:hAnsi="Times New Roman" w:cs="Times New Roman"/>
          <w:sz w:val="28"/>
          <w:szCs w:val="28"/>
        </w:rPr>
        <w:lastRenderedPageBreak/>
        <w:t>составляет 32 недели, со второго по четвертый годы обучения составляет 33 недели в год.</w:t>
      </w:r>
    </w:p>
    <w:p w14:paraId="100C6291" w14:textId="77777777" w:rsidR="00B71610" w:rsidRDefault="00B71610" w:rsidP="0095571A">
      <w:pPr>
        <w:rPr>
          <w:rFonts w:ascii="Times New Roman" w:hAnsi="Times New Roman" w:cs="Times New Roman"/>
          <w:sz w:val="28"/>
          <w:szCs w:val="28"/>
        </w:rPr>
      </w:pPr>
    </w:p>
    <w:p w14:paraId="462E1065" w14:textId="77777777" w:rsidR="00B71610" w:rsidRDefault="00B71610" w:rsidP="0095571A">
      <w:pPr>
        <w:rPr>
          <w:rFonts w:ascii="Times New Roman" w:hAnsi="Times New Roman" w:cs="Times New Roman"/>
          <w:sz w:val="28"/>
          <w:szCs w:val="28"/>
        </w:rPr>
      </w:pPr>
    </w:p>
    <w:p w14:paraId="7037C39D" w14:textId="77777777" w:rsidR="00B71610" w:rsidRDefault="00B71610" w:rsidP="0095571A">
      <w:pPr>
        <w:rPr>
          <w:rFonts w:ascii="Times New Roman" w:hAnsi="Times New Roman" w:cs="Times New Roman"/>
          <w:sz w:val="28"/>
          <w:szCs w:val="28"/>
        </w:rPr>
      </w:pPr>
    </w:p>
    <w:p w14:paraId="26583E78" w14:textId="77777777" w:rsidR="00B71610" w:rsidRPr="00F914FF" w:rsidRDefault="00B71610" w:rsidP="0095571A">
      <w:pPr>
        <w:rPr>
          <w:rFonts w:ascii="Times New Roman" w:hAnsi="Times New Roman" w:cs="Times New Roman"/>
          <w:b/>
          <w:sz w:val="28"/>
          <w:szCs w:val="28"/>
        </w:rPr>
      </w:pPr>
    </w:p>
    <w:tbl>
      <w:tblPr>
        <w:tblStyle w:val="a3"/>
        <w:tblW w:w="0" w:type="auto"/>
        <w:tblLook w:val="04A0" w:firstRow="1" w:lastRow="0" w:firstColumn="1" w:lastColumn="0" w:noHBand="0" w:noVBand="1"/>
      </w:tblPr>
      <w:tblGrid>
        <w:gridCol w:w="4672"/>
        <w:gridCol w:w="4673"/>
      </w:tblGrid>
      <w:tr w:rsidR="0095571A" w14:paraId="1FAF4EB6" w14:textId="77777777" w:rsidTr="0095571A">
        <w:trPr>
          <w:trHeight w:val="162"/>
        </w:trPr>
        <w:tc>
          <w:tcPr>
            <w:tcW w:w="4672" w:type="dxa"/>
            <w:vMerge w:val="restart"/>
          </w:tcPr>
          <w:p w14:paraId="226152BE" w14:textId="77777777" w:rsidR="0095571A" w:rsidRDefault="00B12C5B" w:rsidP="0095571A">
            <w:pPr>
              <w:rPr>
                <w:rFonts w:ascii="Times New Roman" w:hAnsi="Times New Roman" w:cs="Times New Roman"/>
                <w:sz w:val="28"/>
                <w:szCs w:val="28"/>
              </w:rPr>
            </w:pPr>
            <w:r>
              <w:rPr>
                <w:rFonts w:ascii="Times New Roman" w:hAnsi="Times New Roman" w:cs="Times New Roman"/>
                <w:sz w:val="28"/>
                <w:szCs w:val="28"/>
              </w:rPr>
              <w:t>Виды учебной нагрузки</w:t>
            </w:r>
          </w:p>
        </w:tc>
        <w:tc>
          <w:tcPr>
            <w:tcW w:w="4673" w:type="dxa"/>
          </w:tcPr>
          <w:p w14:paraId="0AB01200" w14:textId="77777777" w:rsidR="0095571A" w:rsidRDefault="00B12C5B" w:rsidP="0095571A">
            <w:pPr>
              <w:rPr>
                <w:rFonts w:ascii="Times New Roman" w:hAnsi="Times New Roman" w:cs="Times New Roman"/>
                <w:sz w:val="28"/>
                <w:szCs w:val="28"/>
              </w:rPr>
            </w:pPr>
            <w:r>
              <w:rPr>
                <w:rFonts w:ascii="Times New Roman" w:hAnsi="Times New Roman" w:cs="Times New Roman"/>
                <w:sz w:val="28"/>
                <w:szCs w:val="28"/>
              </w:rPr>
              <w:t>1 класс- 4 класс</w:t>
            </w:r>
          </w:p>
        </w:tc>
      </w:tr>
      <w:tr w:rsidR="0095571A" w14:paraId="36BECD9F" w14:textId="77777777" w:rsidTr="0095571A">
        <w:trPr>
          <w:trHeight w:val="162"/>
        </w:trPr>
        <w:tc>
          <w:tcPr>
            <w:tcW w:w="4672" w:type="dxa"/>
            <w:vMerge/>
          </w:tcPr>
          <w:p w14:paraId="236B6540" w14:textId="77777777" w:rsidR="0095571A" w:rsidRDefault="0095571A" w:rsidP="0095571A">
            <w:pPr>
              <w:rPr>
                <w:rFonts w:ascii="Times New Roman" w:hAnsi="Times New Roman" w:cs="Times New Roman"/>
                <w:sz w:val="28"/>
                <w:szCs w:val="28"/>
              </w:rPr>
            </w:pPr>
          </w:p>
        </w:tc>
        <w:tc>
          <w:tcPr>
            <w:tcW w:w="4673" w:type="dxa"/>
          </w:tcPr>
          <w:p w14:paraId="6A180683" w14:textId="77777777" w:rsidR="0095571A" w:rsidRDefault="00B12C5B" w:rsidP="0095571A">
            <w:pPr>
              <w:rPr>
                <w:rFonts w:ascii="Times New Roman" w:hAnsi="Times New Roman" w:cs="Times New Roman"/>
                <w:sz w:val="28"/>
                <w:szCs w:val="28"/>
              </w:rPr>
            </w:pPr>
            <w:r>
              <w:rPr>
                <w:rFonts w:ascii="Times New Roman" w:hAnsi="Times New Roman" w:cs="Times New Roman"/>
                <w:sz w:val="28"/>
                <w:szCs w:val="28"/>
              </w:rPr>
              <w:t>Количество часов (общее на 4 года)</w:t>
            </w:r>
          </w:p>
        </w:tc>
      </w:tr>
      <w:tr w:rsidR="0095571A" w14:paraId="62E9CCAF" w14:textId="77777777" w:rsidTr="0095571A">
        <w:tc>
          <w:tcPr>
            <w:tcW w:w="4672" w:type="dxa"/>
          </w:tcPr>
          <w:p w14:paraId="50E3142B" w14:textId="77777777" w:rsidR="0095571A" w:rsidRDefault="00B12C5B" w:rsidP="0095571A">
            <w:pPr>
              <w:rPr>
                <w:rFonts w:ascii="Times New Roman" w:hAnsi="Times New Roman" w:cs="Times New Roman"/>
                <w:sz w:val="28"/>
                <w:szCs w:val="28"/>
              </w:rPr>
            </w:pPr>
            <w:r>
              <w:rPr>
                <w:rFonts w:ascii="Times New Roman" w:hAnsi="Times New Roman" w:cs="Times New Roman"/>
                <w:sz w:val="28"/>
                <w:szCs w:val="28"/>
              </w:rPr>
              <w:t>Максимальная нагрузка</w:t>
            </w:r>
          </w:p>
        </w:tc>
        <w:tc>
          <w:tcPr>
            <w:tcW w:w="4673" w:type="dxa"/>
          </w:tcPr>
          <w:p w14:paraId="3289936F" w14:textId="77777777" w:rsidR="0095571A" w:rsidRDefault="00B71610" w:rsidP="0095571A">
            <w:pPr>
              <w:rPr>
                <w:rFonts w:ascii="Times New Roman" w:hAnsi="Times New Roman" w:cs="Times New Roman"/>
                <w:sz w:val="28"/>
                <w:szCs w:val="28"/>
              </w:rPr>
            </w:pPr>
            <w:r>
              <w:rPr>
                <w:rFonts w:ascii="Times New Roman" w:hAnsi="Times New Roman" w:cs="Times New Roman"/>
                <w:sz w:val="28"/>
                <w:szCs w:val="28"/>
              </w:rPr>
              <w:t>198 часов</w:t>
            </w:r>
          </w:p>
        </w:tc>
      </w:tr>
      <w:tr w:rsidR="0095571A" w14:paraId="2170474A" w14:textId="77777777" w:rsidTr="0095571A">
        <w:tc>
          <w:tcPr>
            <w:tcW w:w="4672" w:type="dxa"/>
          </w:tcPr>
          <w:p w14:paraId="3E5E3ABA" w14:textId="77777777" w:rsidR="0095571A" w:rsidRDefault="00B12C5B" w:rsidP="0095571A">
            <w:pPr>
              <w:rPr>
                <w:rFonts w:ascii="Times New Roman" w:hAnsi="Times New Roman" w:cs="Times New Roman"/>
                <w:sz w:val="28"/>
                <w:szCs w:val="28"/>
              </w:rPr>
            </w:pPr>
            <w:r>
              <w:rPr>
                <w:rFonts w:ascii="Times New Roman" w:hAnsi="Times New Roman" w:cs="Times New Roman"/>
                <w:sz w:val="28"/>
                <w:szCs w:val="28"/>
              </w:rPr>
              <w:t>Количество часов на аудиторную нагрузку</w:t>
            </w:r>
          </w:p>
        </w:tc>
        <w:tc>
          <w:tcPr>
            <w:tcW w:w="4673" w:type="dxa"/>
          </w:tcPr>
          <w:p w14:paraId="3FFFD3A7" w14:textId="77777777" w:rsidR="0095571A" w:rsidRDefault="00B71610" w:rsidP="0095571A">
            <w:pPr>
              <w:rPr>
                <w:rFonts w:ascii="Times New Roman" w:hAnsi="Times New Roman" w:cs="Times New Roman"/>
                <w:sz w:val="28"/>
                <w:szCs w:val="28"/>
              </w:rPr>
            </w:pPr>
            <w:r>
              <w:rPr>
                <w:rFonts w:ascii="Times New Roman" w:hAnsi="Times New Roman" w:cs="Times New Roman"/>
                <w:sz w:val="28"/>
                <w:szCs w:val="28"/>
              </w:rPr>
              <w:t xml:space="preserve">99 часов </w:t>
            </w:r>
          </w:p>
          <w:p w14:paraId="54677E97" w14:textId="77777777" w:rsidR="00B71610" w:rsidRDefault="00B71610" w:rsidP="0095571A">
            <w:pPr>
              <w:rPr>
                <w:rFonts w:ascii="Times New Roman" w:hAnsi="Times New Roman" w:cs="Times New Roman"/>
                <w:sz w:val="28"/>
                <w:szCs w:val="28"/>
              </w:rPr>
            </w:pPr>
            <w:r>
              <w:rPr>
                <w:rFonts w:ascii="Times New Roman" w:hAnsi="Times New Roman" w:cs="Times New Roman"/>
                <w:sz w:val="28"/>
                <w:szCs w:val="28"/>
              </w:rPr>
              <w:t>(из расчета 1 час в неделю)</w:t>
            </w:r>
          </w:p>
        </w:tc>
      </w:tr>
      <w:tr w:rsidR="0095571A" w14:paraId="7D8DA65B" w14:textId="77777777" w:rsidTr="0095571A">
        <w:tc>
          <w:tcPr>
            <w:tcW w:w="4672" w:type="dxa"/>
          </w:tcPr>
          <w:p w14:paraId="6B6BB2F4" w14:textId="77777777" w:rsidR="0095571A" w:rsidRDefault="00B12C5B" w:rsidP="0095571A">
            <w:pPr>
              <w:rPr>
                <w:rFonts w:ascii="Times New Roman" w:hAnsi="Times New Roman" w:cs="Times New Roman"/>
                <w:sz w:val="28"/>
                <w:szCs w:val="28"/>
              </w:rPr>
            </w:pPr>
            <w:r>
              <w:rPr>
                <w:rFonts w:ascii="Times New Roman" w:hAnsi="Times New Roman" w:cs="Times New Roman"/>
                <w:sz w:val="28"/>
                <w:szCs w:val="28"/>
              </w:rPr>
              <w:t>Количество часов на внеаудиторную (самостоятельную) работу</w:t>
            </w:r>
          </w:p>
        </w:tc>
        <w:tc>
          <w:tcPr>
            <w:tcW w:w="4673" w:type="dxa"/>
          </w:tcPr>
          <w:p w14:paraId="1DBD2903" w14:textId="77777777" w:rsidR="0095571A" w:rsidRDefault="00B71610" w:rsidP="0095571A">
            <w:pPr>
              <w:rPr>
                <w:rFonts w:ascii="Times New Roman" w:hAnsi="Times New Roman" w:cs="Times New Roman"/>
                <w:sz w:val="28"/>
                <w:szCs w:val="28"/>
              </w:rPr>
            </w:pPr>
            <w:r>
              <w:rPr>
                <w:rFonts w:ascii="Times New Roman" w:hAnsi="Times New Roman" w:cs="Times New Roman"/>
                <w:sz w:val="28"/>
                <w:szCs w:val="28"/>
              </w:rPr>
              <w:t>99 часов</w:t>
            </w:r>
          </w:p>
          <w:p w14:paraId="7CDB20FE" w14:textId="77777777" w:rsidR="00B71610" w:rsidRDefault="00B71610" w:rsidP="0095571A">
            <w:pPr>
              <w:rPr>
                <w:rFonts w:ascii="Times New Roman" w:hAnsi="Times New Roman" w:cs="Times New Roman"/>
                <w:sz w:val="28"/>
                <w:szCs w:val="28"/>
              </w:rPr>
            </w:pPr>
            <w:r>
              <w:rPr>
                <w:rFonts w:ascii="Times New Roman" w:hAnsi="Times New Roman" w:cs="Times New Roman"/>
                <w:sz w:val="28"/>
                <w:szCs w:val="28"/>
              </w:rPr>
              <w:t>(из расчета 1 час в неделю)</w:t>
            </w:r>
          </w:p>
        </w:tc>
      </w:tr>
    </w:tbl>
    <w:p w14:paraId="3E33FB74" w14:textId="77777777" w:rsidR="0095571A" w:rsidRPr="00B71610" w:rsidRDefault="0095571A" w:rsidP="00B71610">
      <w:pPr>
        <w:rPr>
          <w:rFonts w:ascii="Times New Roman" w:hAnsi="Times New Roman" w:cs="Times New Roman"/>
          <w:sz w:val="28"/>
          <w:szCs w:val="28"/>
        </w:rPr>
      </w:pPr>
    </w:p>
    <w:p w14:paraId="6B42577F" w14:textId="77777777" w:rsidR="0095571A" w:rsidRPr="00B71610" w:rsidRDefault="00B71610" w:rsidP="00B71610">
      <w:pPr>
        <w:rPr>
          <w:rFonts w:ascii="Times New Roman" w:hAnsi="Times New Roman" w:cs="Times New Roman"/>
          <w:sz w:val="28"/>
          <w:szCs w:val="28"/>
        </w:rPr>
      </w:pPr>
      <w:r w:rsidRPr="00B71610">
        <w:rPr>
          <w:rFonts w:ascii="Times New Roman" w:hAnsi="Times New Roman" w:cs="Times New Roman"/>
          <w:sz w:val="28"/>
          <w:szCs w:val="28"/>
        </w:rPr>
        <w:t>При реализации программы учебного предмета «Ансамбль» со сроком обучения 4 года, для детей, поступивших в образовательное учреждение в возрасте 10 – 14 лет, продолжительность учебных занятий с первый по четвертый годы обучения составляет 33 недели в год.</w:t>
      </w:r>
    </w:p>
    <w:p w14:paraId="6B23927A" w14:textId="77777777" w:rsidR="0095571A" w:rsidRDefault="0095571A" w:rsidP="0095571A">
      <w:pPr>
        <w:jc w:val="right"/>
        <w:rPr>
          <w:rFonts w:ascii="Times New Roman" w:hAnsi="Times New Roman" w:cs="Times New Roman"/>
          <w:sz w:val="28"/>
          <w:szCs w:val="28"/>
        </w:rPr>
      </w:pPr>
    </w:p>
    <w:p w14:paraId="4EB74F86" w14:textId="77777777" w:rsidR="0095571A" w:rsidRDefault="0095571A" w:rsidP="0095571A">
      <w:pPr>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4672"/>
        <w:gridCol w:w="4673"/>
      </w:tblGrid>
      <w:tr w:rsidR="002E7607" w14:paraId="4F0669FF" w14:textId="77777777" w:rsidTr="002E7607">
        <w:trPr>
          <w:trHeight w:val="162"/>
        </w:trPr>
        <w:tc>
          <w:tcPr>
            <w:tcW w:w="4672" w:type="dxa"/>
            <w:vMerge w:val="restart"/>
          </w:tcPr>
          <w:p w14:paraId="6972B599" w14:textId="77777777" w:rsidR="002E7607" w:rsidRDefault="002E7607" w:rsidP="00B71610">
            <w:pPr>
              <w:rPr>
                <w:rFonts w:ascii="Times New Roman" w:hAnsi="Times New Roman" w:cs="Times New Roman"/>
                <w:sz w:val="28"/>
                <w:szCs w:val="28"/>
              </w:rPr>
            </w:pPr>
            <w:r>
              <w:rPr>
                <w:rFonts w:ascii="Times New Roman" w:hAnsi="Times New Roman" w:cs="Times New Roman"/>
                <w:sz w:val="28"/>
                <w:szCs w:val="28"/>
              </w:rPr>
              <w:t xml:space="preserve">Виды учебной нагрузки    </w:t>
            </w:r>
          </w:p>
        </w:tc>
        <w:tc>
          <w:tcPr>
            <w:tcW w:w="4673" w:type="dxa"/>
          </w:tcPr>
          <w:p w14:paraId="70AD9A54" w14:textId="77777777" w:rsidR="002E7607" w:rsidRDefault="002E7607" w:rsidP="002E7607">
            <w:pPr>
              <w:rPr>
                <w:rFonts w:ascii="Times New Roman" w:hAnsi="Times New Roman" w:cs="Times New Roman"/>
                <w:sz w:val="28"/>
                <w:szCs w:val="28"/>
              </w:rPr>
            </w:pPr>
            <w:r>
              <w:rPr>
                <w:rFonts w:ascii="Times New Roman" w:hAnsi="Times New Roman" w:cs="Times New Roman"/>
                <w:sz w:val="28"/>
                <w:szCs w:val="28"/>
              </w:rPr>
              <w:t>1 класс – 4 класс</w:t>
            </w:r>
          </w:p>
        </w:tc>
      </w:tr>
      <w:tr w:rsidR="002E7607" w14:paraId="71D39DF3" w14:textId="77777777" w:rsidTr="00B71610">
        <w:trPr>
          <w:trHeight w:val="162"/>
        </w:trPr>
        <w:tc>
          <w:tcPr>
            <w:tcW w:w="4672" w:type="dxa"/>
            <w:vMerge/>
          </w:tcPr>
          <w:p w14:paraId="441D419D" w14:textId="77777777" w:rsidR="002E7607" w:rsidRDefault="002E7607" w:rsidP="00B71610">
            <w:pPr>
              <w:rPr>
                <w:rFonts w:ascii="Times New Roman" w:hAnsi="Times New Roman" w:cs="Times New Roman"/>
                <w:sz w:val="28"/>
                <w:szCs w:val="28"/>
              </w:rPr>
            </w:pPr>
          </w:p>
        </w:tc>
        <w:tc>
          <w:tcPr>
            <w:tcW w:w="4673" w:type="dxa"/>
          </w:tcPr>
          <w:p w14:paraId="316B060B" w14:textId="77777777" w:rsidR="002E7607" w:rsidRDefault="002E7607" w:rsidP="002E7607">
            <w:pPr>
              <w:rPr>
                <w:rFonts w:ascii="Times New Roman" w:hAnsi="Times New Roman" w:cs="Times New Roman"/>
                <w:sz w:val="28"/>
                <w:szCs w:val="28"/>
              </w:rPr>
            </w:pPr>
            <w:r>
              <w:rPr>
                <w:rFonts w:ascii="Times New Roman" w:hAnsi="Times New Roman" w:cs="Times New Roman"/>
                <w:sz w:val="28"/>
                <w:szCs w:val="28"/>
              </w:rPr>
              <w:t>Количество часов (общее на 4 года)</w:t>
            </w:r>
          </w:p>
        </w:tc>
      </w:tr>
      <w:tr w:rsidR="00B71610" w14:paraId="0354258A" w14:textId="77777777" w:rsidTr="00B71610">
        <w:tc>
          <w:tcPr>
            <w:tcW w:w="4672" w:type="dxa"/>
          </w:tcPr>
          <w:p w14:paraId="5E5F57D4" w14:textId="77777777" w:rsidR="00B71610" w:rsidRDefault="00B71610" w:rsidP="00B71610">
            <w:pPr>
              <w:rPr>
                <w:rFonts w:ascii="Times New Roman" w:hAnsi="Times New Roman" w:cs="Times New Roman"/>
                <w:sz w:val="28"/>
                <w:szCs w:val="28"/>
              </w:rPr>
            </w:pPr>
            <w:r>
              <w:rPr>
                <w:rFonts w:ascii="Times New Roman" w:hAnsi="Times New Roman" w:cs="Times New Roman"/>
                <w:sz w:val="28"/>
                <w:szCs w:val="28"/>
              </w:rPr>
              <w:t xml:space="preserve">Максимальная нагрузка </w:t>
            </w:r>
          </w:p>
        </w:tc>
        <w:tc>
          <w:tcPr>
            <w:tcW w:w="4673" w:type="dxa"/>
          </w:tcPr>
          <w:p w14:paraId="0AB9573B" w14:textId="77777777" w:rsidR="00B71610" w:rsidRDefault="002E7607" w:rsidP="002E7607">
            <w:pPr>
              <w:rPr>
                <w:rFonts w:ascii="Times New Roman" w:hAnsi="Times New Roman" w:cs="Times New Roman"/>
                <w:sz w:val="28"/>
                <w:szCs w:val="28"/>
              </w:rPr>
            </w:pPr>
            <w:r>
              <w:rPr>
                <w:rFonts w:ascii="Times New Roman" w:hAnsi="Times New Roman" w:cs="Times New Roman"/>
                <w:sz w:val="28"/>
                <w:szCs w:val="28"/>
              </w:rPr>
              <w:t>264 часа</w:t>
            </w:r>
          </w:p>
        </w:tc>
      </w:tr>
      <w:tr w:rsidR="00B71610" w14:paraId="1F364460" w14:textId="77777777" w:rsidTr="00B71610">
        <w:tc>
          <w:tcPr>
            <w:tcW w:w="4672" w:type="dxa"/>
          </w:tcPr>
          <w:p w14:paraId="4E30CDF6" w14:textId="77777777" w:rsidR="00B71610" w:rsidRDefault="00B71610" w:rsidP="00B71610">
            <w:pPr>
              <w:rPr>
                <w:rFonts w:ascii="Times New Roman" w:hAnsi="Times New Roman" w:cs="Times New Roman"/>
                <w:sz w:val="28"/>
                <w:szCs w:val="28"/>
              </w:rPr>
            </w:pPr>
            <w:r>
              <w:rPr>
                <w:rFonts w:ascii="Times New Roman" w:hAnsi="Times New Roman" w:cs="Times New Roman"/>
                <w:sz w:val="28"/>
                <w:szCs w:val="28"/>
              </w:rPr>
              <w:t>Количество часов на аудиторную нагрузку</w:t>
            </w:r>
          </w:p>
        </w:tc>
        <w:tc>
          <w:tcPr>
            <w:tcW w:w="4673" w:type="dxa"/>
          </w:tcPr>
          <w:p w14:paraId="415A445D" w14:textId="77777777" w:rsidR="00B71610" w:rsidRDefault="002E7607" w:rsidP="002E7607">
            <w:pPr>
              <w:rPr>
                <w:rFonts w:ascii="Times New Roman" w:hAnsi="Times New Roman" w:cs="Times New Roman"/>
                <w:sz w:val="28"/>
                <w:szCs w:val="28"/>
              </w:rPr>
            </w:pPr>
            <w:r>
              <w:rPr>
                <w:rFonts w:ascii="Times New Roman" w:hAnsi="Times New Roman" w:cs="Times New Roman"/>
                <w:sz w:val="28"/>
                <w:szCs w:val="28"/>
              </w:rPr>
              <w:t>132 часа (из расчета 1 час в неделю)</w:t>
            </w:r>
          </w:p>
          <w:p w14:paraId="3EFD8724" w14:textId="77777777" w:rsidR="002E7607" w:rsidRDefault="002E7607" w:rsidP="002E7607">
            <w:pPr>
              <w:rPr>
                <w:rFonts w:ascii="Times New Roman" w:hAnsi="Times New Roman" w:cs="Times New Roman"/>
                <w:sz w:val="28"/>
                <w:szCs w:val="28"/>
              </w:rPr>
            </w:pPr>
          </w:p>
        </w:tc>
      </w:tr>
      <w:tr w:rsidR="00B71610" w14:paraId="589E1642" w14:textId="77777777" w:rsidTr="00B71610">
        <w:tc>
          <w:tcPr>
            <w:tcW w:w="4672" w:type="dxa"/>
          </w:tcPr>
          <w:p w14:paraId="7FE9D79C" w14:textId="77777777" w:rsidR="00B71610" w:rsidRDefault="002E7607" w:rsidP="002E7607">
            <w:pPr>
              <w:rPr>
                <w:rFonts w:ascii="Times New Roman" w:hAnsi="Times New Roman" w:cs="Times New Roman"/>
                <w:sz w:val="28"/>
                <w:szCs w:val="28"/>
              </w:rPr>
            </w:pPr>
            <w:r>
              <w:rPr>
                <w:rFonts w:ascii="Times New Roman" w:hAnsi="Times New Roman" w:cs="Times New Roman"/>
                <w:sz w:val="28"/>
                <w:szCs w:val="28"/>
              </w:rPr>
              <w:t>Количество часов на внеаудиторную (самостоятельную) работу</w:t>
            </w:r>
          </w:p>
        </w:tc>
        <w:tc>
          <w:tcPr>
            <w:tcW w:w="4673" w:type="dxa"/>
          </w:tcPr>
          <w:p w14:paraId="4901797A" w14:textId="77777777" w:rsidR="00B71610" w:rsidRDefault="002E7607" w:rsidP="002E7607">
            <w:pPr>
              <w:rPr>
                <w:rFonts w:ascii="Times New Roman" w:hAnsi="Times New Roman" w:cs="Times New Roman"/>
                <w:sz w:val="28"/>
                <w:szCs w:val="28"/>
              </w:rPr>
            </w:pPr>
            <w:r>
              <w:rPr>
                <w:rFonts w:ascii="Times New Roman" w:hAnsi="Times New Roman" w:cs="Times New Roman"/>
                <w:sz w:val="28"/>
                <w:szCs w:val="28"/>
              </w:rPr>
              <w:t>132 часа (из расчета 1 час в неделю)</w:t>
            </w:r>
          </w:p>
        </w:tc>
      </w:tr>
    </w:tbl>
    <w:p w14:paraId="43C8D31E" w14:textId="77777777" w:rsidR="0095571A" w:rsidRDefault="0095571A" w:rsidP="0095571A">
      <w:pPr>
        <w:jc w:val="right"/>
        <w:rPr>
          <w:rFonts w:ascii="Times New Roman" w:hAnsi="Times New Roman" w:cs="Times New Roman"/>
          <w:sz w:val="28"/>
          <w:szCs w:val="28"/>
        </w:rPr>
      </w:pPr>
    </w:p>
    <w:p w14:paraId="0A580A62" w14:textId="77777777" w:rsidR="0095571A" w:rsidRPr="005C0F99" w:rsidRDefault="005C0F99" w:rsidP="005C0F99">
      <w:pPr>
        <w:rPr>
          <w:rFonts w:ascii="Times New Roman" w:hAnsi="Times New Roman" w:cs="Times New Roman"/>
          <w:i/>
          <w:sz w:val="28"/>
          <w:szCs w:val="28"/>
        </w:rPr>
      </w:pPr>
      <w:r>
        <w:rPr>
          <w:rFonts w:ascii="Times New Roman" w:hAnsi="Times New Roman" w:cs="Times New Roman"/>
          <w:sz w:val="28"/>
          <w:szCs w:val="28"/>
        </w:rPr>
        <w:t xml:space="preserve">1.4. </w:t>
      </w:r>
      <w:r w:rsidRPr="005C0F99">
        <w:rPr>
          <w:rFonts w:ascii="Times New Roman" w:hAnsi="Times New Roman" w:cs="Times New Roman"/>
          <w:i/>
          <w:sz w:val="28"/>
          <w:szCs w:val="28"/>
        </w:rPr>
        <w:t>Форма проведения учебных аудиторных занятий:</w:t>
      </w:r>
    </w:p>
    <w:p w14:paraId="6E92F4F7" w14:textId="77777777" w:rsidR="005C0F99" w:rsidRDefault="005C0F99" w:rsidP="005C0F99">
      <w:pPr>
        <w:pStyle w:val="Default"/>
        <w:rPr>
          <w:sz w:val="28"/>
          <w:szCs w:val="28"/>
        </w:rPr>
      </w:pPr>
      <w:r>
        <w:rPr>
          <w:sz w:val="28"/>
          <w:szCs w:val="28"/>
        </w:rPr>
        <w:t xml:space="preserve">Занятия проводятся в групповой форме (от 2 до 12 человек). Возможно чередование мелкогрупповых, групповых и индивидуальных занятий. Индивидуальная и мелкогрупповая формы занятий позволяют преподавателю построить процесс обучения в соответствии с принципами дифференцированного и индивидуального подходов. Кроме того, реализация данного учебного предмета может проходить в форме совместного исполнения музыкальных произведений учащегося с преподавателем. </w:t>
      </w:r>
    </w:p>
    <w:p w14:paraId="16CC9DBF" w14:textId="77777777" w:rsidR="005C0F99" w:rsidRDefault="005C0F99" w:rsidP="005C0F99">
      <w:pPr>
        <w:pStyle w:val="Default"/>
        <w:rPr>
          <w:sz w:val="28"/>
          <w:szCs w:val="28"/>
        </w:rPr>
      </w:pPr>
      <w:r>
        <w:rPr>
          <w:sz w:val="28"/>
          <w:szCs w:val="28"/>
        </w:rPr>
        <w:lastRenderedPageBreak/>
        <w:t xml:space="preserve">Занятия вокальным ансамблем проводятся по группам, составленным с учетом возраста, музыкальной подготовки и голосовых данных учащихся. При дальнейшем обучении состав группы желательно не менять, пополняя его при необходимости новыми участниками. </w:t>
      </w:r>
    </w:p>
    <w:p w14:paraId="42CC5F29" w14:textId="77777777" w:rsidR="0095571A" w:rsidRDefault="005C0F99" w:rsidP="005C0F99">
      <w:pPr>
        <w:rPr>
          <w:rFonts w:ascii="Times New Roman" w:hAnsi="Times New Roman" w:cs="Times New Roman"/>
          <w:sz w:val="28"/>
          <w:szCs w:val="28"/>
        </w:rPr>
      </w:pPr>
      <w:r w:rsidRPr="005C0F99">
        <w:rPr>
          <w:rFonts w:ascii="Times New Roman" w:hAnsi="Times New Roman" w:cs="Times New Roman"/>
          <w:sz w:val="28"/>
          <w:szCs w:val="28"/>
        </w:rPr>
        <w:t>Данная программа предполагает проведение итоговой аттестации в форме зачета, концертного выступления.</w:t>
      </w:r>
    </w:p>
    <w:p w14:paraId="356B7945" w14:textId="77777777" w:rsidR="005C0F99" w:rsidRDefault="005C0F99" w:rsidP="005C0F99">
      <w:pPr>
        <w:rPr>
          <w:rFonts w:ascii="Times New Roman" w:hAnsi="Times New Roman" w:cs="Times New Roman"/>
          <w:i/>
          <w:sz w:val="28"/>
          <w:szCs w:val="28"/>
        </w:rPr>
      </w:pPr>
      <w:r>
        <w:rPr>
          <w:rFonts w:ascii="Times New Roman" w:hAnsi="Times New Roman" w:cs="Times New Roman"/>
          <w:sz w:val="28"/>
          <w:szCs w:val="28"/>
        </w:rPr>
        <w:t xml:space="preserve">1.5. </w:t>
      </w:r>
      <w:r w:rsidRPr="005C0F99">
        <w:rPr>
          <w:rFonts w:ascii="Times New Roman" w:hAnsi="Times New Roman" w:cs="Times New Roman"/>
          <w:i/>
          <w:sz w:val="28"/>
          <w:szCs w:val="28"/>
        </w:rPr>
        <w:t>Цели и задачи учебного предмета</w:t>
      </w:r>
    </w:p>
    <w:p w14:paraId="77180994" w14:textId="77777777" w:rsidR="005C0F99" w:rsidRDefault="005C0F99" w:rsidP="005C0F99">
      <w:pPr>
        <w:pStyle w:val="Default"/>
        <w:rPr>
          <w:sz w:val="28"/>
          <w:szCs w:val="28"/>
        </w:rPr>
      </w:pPr>
      <w:r>
        <w:rPr>
          <w:b/>
          <w:bCs/>
          <w:sz w:val="28"/>
          <w:szCs w:val="28"/>
        </w:rPr>
        <w:t xml:space="preserve">Целью </w:t>
      </w:r>
      <w:r>
        <w:rPr>
          <w:sz w:val="28"/>
          <w:szCs w:val="28"/>
        </w:rPr>
        <w:t xml:space="preserve">учебного предмета является обеспечение развития творческих способностей и индивидуальности учащихся, овладение знаниями и представлениями о вокальном ансамблевом исполнительстве, формирование практических умений и навыков эстрадного пения, устойчивого интереса к самостоятельной деятельности в области вокального искусства и помощь в творческой самореализации учащихся посредством ансамблевого исполнительства. </w:t>
      </w:r>
    </w:p>
    <w:p w14:paraId="703477D6" w14:textId="77777777" w:rsidR="005C0F99" w:rsidRDefault="005C0F99" w:rsidP="005C0F99">
      <w:pPr>
        <w:pStyle w:val="Default"/>
        <w:rPr>
          <w:sz w:val="28"/>
          <w:szCs w:val="28"/>
        </w:rPr>
      </w:pPr>
      <w:r>
        <w:rPr>
          <w:b/>
          <w:bCs/>
          <w:sz w:val="28"/>
          <w:szCs w:val="28"/>
        </w:rPr>
        <w:t xml:space="preserve">Задачи предмета «Ансамбль»: </w:t>
      </w:r>
    </w:p>
    <w:p w14:paraId="27E63D5C" w14:textId="77777777" w:rsidR="005C0F99" w:rsidRDefault="005C0F99" w:rsidP="005C0F99">
      <w:pPr>
        <w:pStyle w:val="Default"/>
        <w:spacing w:after="55"/>
        <w:rPr>
          <w:sz w:val="28"/>
          <w:szCs w:val="28"/>
        </w:rPr>
      </w:pPr>
      <w:r>
        <w:rPr>
          <w:sz w:val="28"/>
          <w:szCs w:val="28"/>
        </w:rPr>
        <w:t xml:space="preserve">- постановка и развитие голоса, формирование вокальных навыков, знакомство с репертуаром вокальных ансамблей; </w:t>
      </w:r>
    </w:p>
    <w:p w14:paraId="46CCCC8F" w14:textId="77777777" w:rsidR="005C0F99" w:rsidRDefault="005C0F99" w:rsidP="005C0F99">
      <w:pPr>
        <w:pStyle w:val="Default"/>
        <w:spacing w:after="55"/>
        <w:rPr>
          <w:sz w:val="28"/>
          <w:szCs w:val="28"/>
        </w:rPr>
      </w:pPr>
      <w:r>
        <w:rPr>
          <w:sz w:val="28"/>
          <w:szCs w:val="28"/>
        </w:rPr>
        <w:t xml:space="preserve">- воспитание вокального слуха как важного фактора пения в единой певческой манере, воспитание организованности, внимания, ответственности в момент коллективного музицирования; </w:t>
      </w:r>
    </w:p>
    <w:p w14:paraId="39D0777F" w14:textId="77777777" w:rsidR="005C0F99" w:rsidRDefault="005C0F99" w:rsidP="005C0F99">
      <w:pPr>
        <w:pStyle w:val="Default"/>
        <w:spacing w:after="55"/>
        <w:rPr>
          <w:sz w:val="28"/>
          <w:szCs w:val="28"/>
        </w:rPr>
      </w:pPr>
      <w:r>
        <w:rPr>
          <w:sz w:val="28"/>
          <w:szCs w:val="28"/>
        </w:rPr>
        <w:t xml:space="preserve">- развитие музыкальных способностей детей и потребности учащихся в вокальном пении как мотивационного компонента готовности к дальнейшему саморазвитию; </w:t>
      </w:r>
    </w:p>
    <w:p w14:paraId="0D850C0C" w14:textId="77777777" w:rsidR="005C0F99" w:rsidRDefault="005C0F99" w:rsidP="005C0F99">
      <w:pPr>
        <w:pStyle w:val="Default"/>
        <w:spacing w:after="55"/>
        <w:rPr>
          <w:sz w:val="28"/>
          <w:szCs w:val="28"/>
        </w:rPr>
      </w:pPr>
      <w:r>
        <w:rPr>
          <w:sz w:val="28"/>
          <w:szCs w:val="28"/>
        </w:rPr>
        <w:t xml:space="preserve">- ознакомление детей с исполнительскими возможностями и разнообразием приемов эстрадного пения; </w:t>
      </w:r>
    </w:p>
    <w:p w14:paraId="442BD1B8" w14:textId="77777777" w:rsidR="005C0F99" w:rsidRDefault="005C0F99" w:rsidP="005C0F99">
      <w:pPr>
        <w:pStyle w:val="Default"/>
        <w:spacing w:after="55"/>
        <w:rPr>
          <w:sz w:val="28"/>
          <w:szCs w:val="28"/>
        </w:rPr>
      </w:pPr>
      <w:r>
        <w:rPr>
          <w:sz w:val="28"/>
          <w:szCs w:val="28"/>
        </w:rPr>
        <w:t xml:space="preserve">- формирование навыков вокального исполнительства; </w:t>
      </w:r>
    </w:p>
    <w:p w14:paraId="601963DF" w14:textId="77777777" w:rsidR="005C0F99" w:rsidRDefault="005C0F99" w:rsidP="005C0F99">
      <w:pPr>
        <w:pStyle w:val="Default"/>
        <w:rPr>
          <w:sz w:val="28"/>
          <w:szCs w:val="28"/>
        </w:rPr>
      </w:pPr>
      <w:r>
        <w:rPr>
          <w:sz w:val="28"/>
          <w:szCs w:val="28"/>
        </w:rPr>
        <w:t xml:space="preserve">- приобретение знаний в области музыкальной грамоты; </w:t>
      </w:r>
    </w:p>
    <w:p w14:paraId="49194EA8" w14:textId="77777777" w:rsidR="005C0F99" w:rsidRPr="005C0F99" w:rsidRDefault="005C0F99" w:rsidP="005C0F99">
      <w:pPr>
        <w:autoSpaceDE w:val="0"/>
        <w:autoSpaceDN w:val="0"/>
        <w:adjustRightInd w:val="0"/>
        <w:spacing w:after="5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5C0F99">
        <w:rPr>
          <w:rFonts w:ascii="Times New Roman" w:hAnsi="Times New Roman" w:cs="Times New Roman"/>
          <w:color w:val="000000"/>
          <w:sz w:val="28"/>
          <w:szCs w:val="28"/>
        </w:rPr>
        <w:t xml:space="preserve">приобретение знаний в области истории музыкальной культуры; </w:t>
      </w:r>
    </w:p>
    <w:p w14:paraId="6AEB6B67" w14:textId="77777777" w:rsidR="005C0F99" w:rsidRPr="005C0F99" w:rsidRDefault="005C0F99" w:rsidP="005C0F99">
      <w:pPr>
        <w:autoSpaceDE w:val="0"/>
        <w:autoSpaceDN w:val="0"/>
        <w:adjustRightInd w:val="0"/>
        <w:spacing w:after="5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5C0F99">
        <w:rPr>
          <w:rFonts w:ascii="Times New Roman" w:hAnsi="Times New Roman" w:cs="Times New Roman"/>
          <w:color w:val="000000"/>
          <w:sz w:val="28"/>
          <w:szCs w:val="28"/>
        </w:rPr>
        <w:t xml:space="preserve"> формирование понятий о музыкальных стилях и жанрах; </w:t>
      </w:r>
    </w:p>
    <w:p w14:paraId="64844F98" w14:textId="77777777" w:rsidR="005C0F99" w:rsidRPr="005C0F99" w:rsidRDefault="005C0F99" w:rsidP="005C0F99">
      <w:pPr>
        <w:autoSpaceDE w:val="0"/>
        <w:autoSpaceDN w:val="0"/>
        <w:adjustRightInd w:val="0"/>
        <w:spacing w:after="5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5C0F99">
        <w:rPr>
          <w:rFonts w:ascii="Times New Roman" w:hAnsi="Times New Roman" w:cs="Times New Roman"/>
          <w:color w:val="000000"/>
          <w:sz w:val="28"/>
          <w:szCs w:val="28"/>
        </w:rPr>
        <w:t xml:space="preserve"> оснащение системой знаний, умений и способов музыкальной деятельности, обеспечивающих в своей совокупности базу для дальнейшего самостоятельного общения с музыкой, музыкального самообразования и самовоспитания; </w:t>
      </w:r>
    </w:p>
    <w:p w14:paraId="42EE59C1" w14:textId="77777777" w:rsidR="005C0F99" w:rsidRPr="005C0F99" w:rsidRDefault="005C0F99" w:rsidP="005C0F99">
      <w:pPr>
        <w:autoSpaceDE w:val="0"/>
        <w:autoSpaceDN w:val="0"/>
        <w:adjustRightInd w:val="0"/>
        <w:spacing w:after="5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5C0F99">
        <w:rPr>
          <w:rFonts w:ascii="Times New Roman" w:hAnsi="Times New Roman" w:cs="Times New Roman"/>
          <w:color w:val="000000"/>
          <w:sz w:val="28"/>
          <w:szCs w:val="28"/>
        </w:rPr>
        <w:t xml:space="preserve"> воспитание у детей трудолюбия, усидчивости, терпения, дисциплины; </w:t>
      </w:r>
    </w:p>
    <w:p w14:paraId="4CF60B4B" w14:textId="77777777" w:rsidR="005C0F99" w:rsidRDefault="005C0F99" w:rsidP="005C0F99">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5C0F99">
        <w:rPr>
          <w:rFonts w:ascii="Times New Roman" w:hAnsi="Times New Roman" w:cs="Times New Roman"/>
          <w:color w:val="000000"/>
          <w:sz w:val="28"/>
          <w:szCs w:val="28"/>
        </w:rPr>
        <w:t xml:space="preserve"> воспитание стремления к практическому использованию знаний и умений, приобретенных на занятиях, в быту, в досуговой деятельности. </w:t>
      </w:r>
    </w:p>
    <w:p w14:paraId="161C0F58" w14:textId="77777777" w:rsidR="005C0F99" w:rsidRDefault="005C0F99" w:rsidP="005C0F99">
      <w:pPr>
        <w:pStyle w:val="Default"/>
        <w:rPr>
          <w:sz w:val="28"/>
          <w:szCs w:val="28"/>
        </w:rPr>
      </w:pPr>
      <w:r>
        <w:rPr>
          <w:sz w:val="28"/>
          <w:szCs w:val="28"/>
        </w:rPr>
        <w:t xml:space="preserve">Вокальная музыка располагает достаточно большим количеством произведений, написанных для различных составов вокальных ансамблей. Большинство из них предполагает наличие ярких вокальных голосов, что создает некоторые сложности в использовании вокального репертуара, так как певческие возможности детского голоса ограничены. </w:t>
      </w:r>
    </w:p>
    <w:p w14:paraId="4D85674E" w14:textId="77777777" w:rsidR="005C0F99" w:rsidRDefault="005C0F99" w:rsidP="005C0F99">
      <w:pPr>
        <w:autoSpaceDE w:val="0"/>
        <w:autoSpaceDN w:val="0"/>
        <w:adjustRightInd w:val="0"/>
        <w:spacing w:after="0" w:line="240" w:lineRule="auto"/>
        <w:rPr>
          <w:rFonts w:ascii="Times New Roman" w:hAnsi="Times New Roman" w:cs="Times New Roman"/>
          <w:sz w:val="28"/>
          <w:szCs w:val="28"/>
        </w:rPr>
      </w:pPr>
      <w:r w:rsidRPr="005C0F99">
        <w:rPr>
          <w:rFonts w:ascii="Times New Roman" w:hAnsi="Times New Roman" w:cs="Times New Roman"/>
          <w:sz w:val="28"/>
          <w:szCs w:val="28"/>
        </w:rPr>
        <w:lastRenderedPageBreak/>
        <w:t>Вся работа должна проводиться на доступном учащимся материале. Подбирать репертуар следует, учитывая вокальные данные учащихся, постепенно усложняя его</w:t>
      </w:r>
      <w:r>
        <w:rPr>
          <w:rFonts w:ascii="Times New Roman" w:hAnsi="Times New Roman" w:cs="Times New Roman"/>
          <w:sz w:val="28"/>
          <w:szCs w:val="28"/>
        </w:rPr>
        <w:t>.</w:t>
      </w:r>
    </w:p>
    <w:p w14:paraId="11D8E7FE" w14:textId="77777777" w:rsidR="005C0F99" w:rsidRPr="005C0F99" w:rsidRDefault="005C0F99" w:rsidP="005C0F99">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sz w:val="28"/>
          <w:szCs w:val="28"/>
        </w:rPr>
        <w:t xml:space="preserve">1.6. </w:t>
      </w:r>
      <w:r w:rsidRPr="005C0F99">
        <w:rPr>
          <w:rFonts w:ascii="Times New Roman" w:hAnsi="Times New Roman" w:cs="Times New Roman"/>
          <w:i/>
          <w:sz w:val="28"/>
          <w:szCs w:val="28"/>
        </w:rPr>
        <w:t>Структура программы</w:t>
      </w:r>
    </w:p>
    <w:p w14:paraId="4948A7C8" w14:textId="77777777" w:rsidR="005C0F99" w:rsidRDefault="005C0F99" w:rsidP="005C0F99">
      <w:pPr>
        <w:jc w:val="center"/>
        <w:rPr>
          <w:b/>
          <w:bCs/>
          <w:sz w:val="28"/>
          <w:szCs w:val="28"/>
        </w:rPr>
      </w:pPr>
      <w:r>
        <w:rPr>
          <w:b/>
          <w:bCs/>
          <w:sz w:val="28"/>
          <w:szCs w:val="28"/>
        </w:rPr>
        <w:t>Программа содержит следующие разделы:</w:t>
      </w:r>
    </w:p>
    <w:p w14:paraId="03597974" w14:textId="77777777" w:rsidR="005C0F99" w:rsidRPr="005C0F99" w:rsidRDefault="005C0F99" w:rsidP="005C0F99">
      <w:pPr>
        <w:autoSpaceDE w:val="0"/>
        <w:autoSpaceDN w:val="0"/>
        <w:adjustRightInd w:val="0"/>
        <w:spacing w:after="0" w:line="240" w:lineRule="auto"/>
        <w:rPr>
          <w:rFonts w:ascii="Times New Roman" w:hAnsi="Times New Roman" w:cs="Times New Roman"/>
          <w:color w:val="000000"/>
          <w:sz w:val="28"/>
          <w:szCs w:val="28"/>
        </w:rPr>
      </w:pPr>
      <w:r>
        <w:rPr>
          <w:rFonts w:ascii="Symbol" w:hAnsi="Symbol" w:cs="Symbol"/>
          <w:color w:val="000000"/>
          <w:sz w:val="28"/>
          <w:szCs w:val="28"/>
        </w:rPr>
        <w:t></w:t>
      </w:r>
      <w:r w:rsidRPr="005C0F99">
        <w:rPr>
          <w:rFonts w:ascii="Symbol" w:hAnsi="Symbol" w:cs="Symbol"/>
          <w:color w:val="000000"/>
          <w:sz w:val="28"/>
          <w:szCs w:val="28"/>
        </w:rPr>
        <w:t></w:t>
      </w:r>
      <w:r w:rsidRPr="005C0F99">
        <w:rPr>
          <w:rFonts w:ascii="Times New Roman" w:hAnsi="Times New Roman" w:cs="Times New Roman"/>
          <w:color w:val="000000"/>
          <w:sz w:val="28"/>
          <w:szCs w:val="28"/>
        </w:rPr>
        <w:t xml:space="preserve">сведения о затратах учебного времени, предусмотренного на освоение учебного предмета; </w:t>
      </w:r>
    </w:p>
    <w:p w14:paraId="1A9509CB" w14:textId="77777777" w:rsidR="005C0F99" w:rsidRPr="005C0F99" w:rsidRDefault="005C0F99" w:rsidP="005C0F99">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5C0F99">
        <w:rPr>
          <w:rFonts w:ascii="Times New Roman" w:hAnsi="Times New Roman" w:cs="Times New Roman"/>
          <w:color w:val="000000"/>
          <w:sz w:val="28"/>
          <w:szCs w:val="28"/>
        </w:rPr>
        <w:t xml:space="preserve">распределение учебного материала по годам обучения; </w:t>
      </w:r>
    </w:p>
    <w:p w14:paraId="62A5827E" w14:textId="77777777" w:rsidR="005C0F99" w:rsidRPr="005C0F99" w:rsidRDefault="005C0F99" w:rsidP="005C0F99">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5C0F99">
        <w:rPr>
          <w:rFonts w:ascii="Times New Roman" w:hAnsi="Times New Roman" w:cs="Times New Roman"/>
          <w:color w:val="000000"/>
          <w:sz w:val="28"/>
          <w:szCs w:val="28"/>
        </w:rPr>
        <w:t xml:space="preserve">описание дидактических единиц учебного предмета; </w:t>
      </w:r>
    </w:p>
    <w:p w14:paraId="028BFC23" w14:textId="77777777" w:rsidR="005C0F99" w:rsidRPr="005C0F99" w:rsidRDefault="005C0F99" w:rsidP="005C0F99">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5C0F99">
        <w:rPr>
          <w:rFonts w:ascii="Times New Roman" w:hAnsi="Times New Roman" w:cs="Times New Roman"/>
          <w:color w:val="000000"/>
          <w:sz w:val="28"/>
          <w:szCs w:val="28"/>
        </w:rPr>
        <w:t xml:space="preserve">требования к уровню подготовки учащихся; </w:t>
      </w:r>
    </w:p>
    <w:p w14:paraId="4F546E74" w14:textId="77777777" w:rsidR="005C0F99" w:rsidRPr="005C0F99" w:rsidRDefault="005C0F99" w:rsidP="005C0F99">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5C0F99">
        <w:rPr>
          <w:rFonts w:ascii="Times New Roman" w:hAnsi="Times New Roman" w:cs="Times New Roman"/>
          <w:color w:val="000000"/>
          <w:sz w:val="28"/>
          <w:szCs w:val="28"/>
        </w:rPr>
        <w:t xml:space="preserve">формы и методы контроля, система оценок, итоговая аттестация; </w:t>
      </w:r>
    </w:p>
    <w:p w14:paraId="751E4AA1" w14:textId="77777777" w:rsidR="005C0F99" w:rsidRPr="005C0F99" w:rsidRDefault="005C0F99" w:rsidP="005C0F99">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5C0F99">
        <w:rPr>
          <w:rFonts w:ascii="Times New Roman" w:hAnsi="Times New Roman" w:cs="Times New Roman"/>
          <w:color w:val="000000"/>
          <w:sz w:val="28"/>
          <w:szCs w:val="28"/>
        </w:rPr>
        <w:t xml:space="preserve">методическое обеспечение учебного процесса. </w:t>
      </w:r>
    </w:p>
    <w:p w14:paraId="26220850" w14:textId="77777777" w:rsidR="005C0F99" w:rsidRDefault="005C0F99" w:rsidP="005C0F99">
      <w:pPr>
        <w:rPr>
          <w:rFonts w:ascii="Times New Roman" w:hAnsi="Times New Roman" w:cs="Times New Roman"/>
          <w:color w:val="000000"/>
          <w:sz w:val="28"/>
          <w:szCs w:val="28"/>
        </w:rPr>
      </w:pPr>
      <w:r w:rsidRPr="005C0F99">
        <w:rPr>
          <w:rFonts w:ascii="Times New Roman" w:hAnsi="Times New Roman" w:cs="Times New Roman"/>
          <w:color w:val="000000"/>
          <w:sz w:val="28"/>
          <w:szCs w:val="28"/>
        </w:rPr>
        <w:t>В соответствии с данными направлениями строится основной раздел программы «Содержание учебного предмета».</w:t>
      </w:r>
    </w:p>
    <w:p w14:paraId="02A5A86D" w14:textId="77777777" w:rsidR="005C0F99" w:rsidRDefault="005C0F99" w:rsidP="005C0F99">
      <w:pPr>
        <w:rPr>
          <w:rFonts w:ascii="Times New Roman" w:hAnsi="Times New Roman" w:cs="Times New Roman"/>
          <w:i/>
          <w:color w:val="000000"/>
          <w:sz w:val="28"/>
          <w:szCs w:val="28"/>
        </w:rPr>
      </w:pPr>
      <w:r>
        <w:rPr>
          <w:rFonts w:ascii="Times New Roman" w:hAnsi="Times New Roman" w:cs="Times New Roman"/>
          <w:color w:val="000000"/>
          <w:sz w:val="28"/>
          <w:szCs w:val="28"/>
        </w:rPr>
        <w:t xml:space="preserve">1.7. </w:t>
      </w:r>
      <w:r w:rsidRPr="005C0F99">
        <w:rPr>
          <w:rFonts w:ascii="Times New Roman" w:hAnsi="Times New Roman" w:cs="Times New Roman"/>
          <w:i/>
          <w:color w:val="000000"/>
          <w:sz w:val="28"/>
          <w:szCs w:val="28"/>
        </w:rPr>
        <w:t>Методы обучения</w:t>
      </w:r>
    </w:p>
    <w:p w14:paraId="283B1C64" w14:textId="77777777" w:rsidR="005C0F99" w:rsidRDefault="005C0F99" w:rsidP="005C0F99">
      <w:pPr>
        <w:pStyle w:val="Default"/>
        <w:rPr>
          <w:sz w:val="28"/>
          <w:szCs w:val="28"/>
        </w:rPr>
      </w:pPr>
      <w:r>
        <w:rPr>
          <w:sz w:val="28"/>
          <w:szCs w:val="28"/>
        </w:rPr>
        <w:t xml:space="preserve">Для достижения поставленной цели и реализации задач предмета используются следующие методы обучения: </w:t>
      </w:r>
    </w:p>
    <w:p w14:paraId="7EBCE40B" w14:textId="77777777" w:rsidR="005C0F99" w:rsidRDefault="005C0F99" w:rsidP="005C0F99">
      <w:pPr>
        <w:pStyle w:val="Default"/>
        <w:spacing w:after="55"/>
        <w:rPr>
          <w:sz w:val="28"/>
          <w:szCs w:val="28"/>
        </w:rPr>
      </w:pPr>
      <w:r>
        <w:rPr>
          <w:sz w:val="28"/>
          <w:szCs w:val="28"/>
        </w:rPr>
        <w:t xml:space="preserve">- словесный (объяснение, беседа, рассказ); </w:t>
      </w:r>
    </w:p>
    <w:p w14:paraId="2F858849" w14:textId="77777777" w:rsidR="005C0F99" w:rsidRDefault="005C0F99" w:rsidP="005C0F99">
      <w:pPr>
        <w:pStyle w:val="Default"/>
        <w:spacing w:after="55"/>
        <w:rPr>
          <w:sz w:val="28"/>
          <w:szCs w:val="28"/>
        </w:rPr>
      </w:pPr>
      <w:r>
        <w:rPr>
          <w:sz w:val="28"/>
          <w:szCs w:val="28"/>
        </w:rPr>
        <w:t xml:space="preserve">- наглядный (показ, наблюдение, демонстрация приемов работы); </w:t>
      </w:r>
    </w:p>
    <w:p w14:paraId="30CA2FF6" w14:textId="77777777" w:rsidR="005C0F99" w:rsidRDefault="005C0F99" w:rsidP="005C0F99">
      <w:pPr>
        <w:pStyle w:val="Default"/>
        <w:spacing w:after="55"/>
        <w:rPr>
          <w:sz w:val="28"/>
          <w:szCs w:val="28"/>
        </w:rPr>
      </w:pPr>
      <w:r>
        <w:rPr>
          <w:sz w:val="28"/>
          <w:szCs w:val="28"/>
        </w:rPr>
        <w:t xml:space="preserve">- практический (освоение вокальных приемов); </w:t>
      </w:r>
    </w:p>
    <w:p w14:paraId="579EC93B" w14:textId="77777777" w:rsidR="005C0F99" w:rsidRDefault="005C0F99" w:rsidP="005C0F99">
      <w:pPr>
        <w:pStyle w:val="Default"/>
        <w:rPr>
          <w:sz w:val="28"/>
          <w:szCs w:val="28"/>
        </w:rPr>
      </w:pPr>
      <w:r>
        <w:rPr>
          <w:sz w:val="28"/>
          <w:szCs w:val="28"/>
        </w:rPr>
        <w:t xml:space="preserve">- эмоциональный (подбор ассоциаций, образов, художественные впечатления). </w:t>
      </w:r>
    </w:p>
    <w:p w14:paraId="019AC69C" w14:textId="77777777" w:rsidR="005C0F99" w:rsidRDefault="005C0F99" w:rsidP="005C0F99">
      <w:pPr>
        <w:pStyle w:val="Default"/>
        <w:rPr>
          <w:sz w:val="28"/>
          <w:szCs w:val="28"/>
        </w:rPr>
      </w:pPr>
    </w:p>
    <w:p w14:paraId="29C210E9" w14:textId="77777777" w:rsidR="005C0F99" w:rsidRDefault="005C0F99" w:rsidP="005C0F99">
      <w:pPr>
        <w:pStyle w:val="Default"/>
        <w:rPr>
          <w:i/>
          <w:sz w:val="28"/>
          <w:szCs w:val="28"/>
        </w:rPr>
      </w:pPr>
      <w:r>
        <w:rPr>
          <w:sz w:val="28"/>
          <w:szCs w:val="28"/>
        </w:rPr>
        <w:t xml:space="preserve">1.8. </w:t>
      </w:r>
      <w:r w:rsidRPr="005C0F99">
        <w:rPr>
          <w:i/>
          <w:sz w:val="28"/>
          <w:szCs w:val="28"/>
        </w:rPr>
        <w:t>Описание материально-технических условий реализации учебного предмета</w:t>
      </w:r>
    </w:p>
    <w:p w14:paraId="150F8401" w14:textId="77777777" w:rsidR="005C0F99" w:rsidRDefault="005C0F99" w:rsidP="005C0F99">
      <w:pPr>
        <w:pStyle w:val="Default"/>
        <w:rPr>
          <w:sz w:val="28"/>
          <w:szCs w:val="28"/>
        </w:rPr>
      </w:pPr>
      <w:r>
        <w:rPr>
          <w:sz w:val="28"/>
          <w:szCs w:val="28"/>
        </w:rPr>
        <w:t>Каждый учащийся обеспечивается доступом к библиотечным фондам и фондам аудио и видеозаписей школьной библиотеки. Во время самостоятельной работы учащиеся могут пользоваться интернетом для сбора дополнительного материала по изучению предложенных тем. Библиотечный фонд укомплектован печатными, электронными изданиями, учебно-методической и нотной литературой.</w:t>
      </w:r>
    </w:p>
    <w:p w14:paraId="0F47D2AD" w14:textId="77777777" w:rsidR="0001237F" w:rsidRDefault="0001237F" w:rsidP="005C0F99">
      <w:pPr>
        <w:pStyle w:val="Default"/>
        <w:rPr>
          <w:sz w:val="28"/>
          <w:szCs w:val="28"/>
        </w:rPr>
      </w:pPr>
    </w:p>
    <w:p w14:paraId="5169EA6F" w14:textId="77777777" w:rsidR="0001237F" w:rsidRPr="0001237F" w:rsidRDefault="0001237F" w:rsidP="0001237F">
      <w:pPr>
        <w:pStyle w:val="Default"/>
        <w:jc w:val="center"/>
        <w:rPr>
          <w:b/>
          <w:sz w:val="28"/>
          <w:szCs w:val="28"/>
        </w:rPr>
      </w:pPr>
      <w:r w:rsidRPr="0001237F">
        <w:rPr>
          <w:b/>
          <w:sz w:val="28"/>
          <w:szCs w:val="28"/>
        </w:rPr>
        <w:t>2. СОДЕРЖАНИЕ УЧЕБНОГО ПРЕДМЕТА</w:t>
      </w:r>
    </w:p>
    <w:p w14:paraId="675393A1" w14:textId="77777777" w:rsidR="00FA0CD9" w:rsidRDefault="0001237F" w:rsidP="0001237F">
      <w:pPr>
        <w:rPr>
          <w:rFonts w:ascii="Times New Roman" w:hAnsi="Times New Roman" w:cs="Times New Roman"/>
          <w:sz w:val="28"/>
          <w:szCs w:val="28"/>
        </w:rPr>
      </w:pPr>
      <w:r>
        <w:rPr>
          <w:rFonts w:ascii="Times New Roman" w:hAnsi="Times New Roman" w:cs="Times New Roman"/>
          <w:sz w:val="28"/>
          <w:szCs w:val="28"/>
        </w:rPr>
        <w:t>1</w:t>
      </w:r>
      <w:r w:rsidRPr="0001237F">
        <w:rPr>
          <w:rFonts w:ascii="Times New Roman" w:hAnsi="Times New Roman" w:cs="Times New Roman"/>
          <w:i/>
          <w:sz w:val="28"/>
          <w:szCs w:val="28"/>
        </w:rPr>
        <w:t xml:space="preserve">. Сведения о затратах учебного </w:t>
      </w:r>
      <w:proofErr w:type="gramStart"/>
      <w:r w:rsidRPr="0001237F">
        <w:rPr>
          <w:rFonts w:ascii="Times New Roman" w:hAnsi="Times New Roman" w:cs="Times New Roman"/>
          <w:i/>
          <w:sz w:val="28"/>
          <w:szCs w:val="28"/>
        </w:rPr>
        <w:t>твремени</w:t>
      </w:r>
      <w:r>
        <w:rPr>
          <w:rFonts w:ascii="Times New Roman" w:hAnsi="Times New Roman" w:cs="Times New Roman"/>
          <w:sz w:val="28"/>
          <w:szCs w:val="28"/>
        </w:rPr>
        <w:t>,предусмотренного</w:t>
      </w:r>
      <w:proofErr w:type="gramEnd"/>
      <w:r>
        <w:rPr>
          <w:rFonts w:ascii="Times New Roman" w:hAnsi="Times New Roman" w:cs="Times New Roman"/>
          <w:sz w:val="28"/>
          <w:szCs w:val="28"/>
        </w:rPr>
        <w:t xml:space="preserve"> на освоение учебного предмета «Ансамбль», на максимальную,самостоятельную нагрузку учащихся и аудиторные занятия.</w:t>
      </w:r>
    </w:p>
    <w:p w14:paraId="0C536DD8"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1.1 Для детей поступивших в образовательное учреждение в возрасте 6-9 лет и не имеющих музыкальную подготовку.</w:t>
      </w:r>
    </w:p>
    <w:tbl>
      <w:tblPr>
        <w:tblStyle w:val="a3"/>
        <w:tblW w:w="0" w:type="auto"/>
        <w:tblLook w:val="04A0" w:firstRow="1" w:lastRow="0" w:firstColumn="1" w:lastColumn="0" w:noHBand="0" w:noVBand="1"/>
      </w:tblPr>
      <w:tblGrid>
        <w:gridCol w:w="4672"/>
        <w:gridCol w:w="1168"/>
        <w:gridCol w:w="1168"/>
        <w:gridCol w:w="1168"/>
        <w:gridCol w:w="1169"/>
      </w:tblGrid>
      <w:tr w:rsidR="0001237F" w14:paraId="06DC141B" w14:textId="77777777" w:rsidTr="0001237F">
        <w:tc>
          <w:tcPr>
            <w:tcW w:w="4672" w:type="dxa"/>
          </w:tcPr>
          <w:p w14:paraId="77A9AF96" w14:textId="77777777" w:rsidR="0001237F" w:rsidRDefault="0001237F" w:rsidP="0001237F">
            <w:pPr>
              <w:rPr>
                <w:rFonts w:ascii="Times New Roman" w:hAnsi="Times New Roman" w:cs="Times New Roman"/>
                <w:sz w:val="28"/>
                <w:szCs w:val="28"/>
              </w:rPr>
            </w:pPr>
          </w:p>
        </w:tc>
        <w:tc>
          <w:tcPr>
            <w:tcW w:w="4673" w:type="dxa"/>
            <w:gridSpan w:val="4"/>
          </w:tcPr>
          <w:p w14:paraId="43C20F91"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Распределение по годам обучения</w:t>
            </w:r>
          </w:p>
        </w:tc>
      </w:tr>
      <w:tr w:rsidR="0001237F" w14:paraId="7A9D1E15" w14:textId="77777777" w:rsidTr="009734BA">
        <w:tc>
          <w:tcPr>
            <w:tcW w:w="4672" w:type="dxa"/>
          </w:tcPr>
          <w:p w14:paraId="43FC0EE6"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Класс</w:t>
            </w:r>
          </w:p>
        </w:tc>
        <w:tc>
          <w:tcPr>
            <w:tcW w:w="1168" w:type="dxa"/>
          </w:tcPr>
          <w:p w14:paraId="37D46526"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1</w:t>
            </w:r>
          </w:p>
        </w:tc>
        <w:tc>
          <w:tcPr>
            <w:tcW w:w="1168" w:type="dxa"/>
          </w:tcPr>
          <w:p w14:paraId="6A39233E"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2</w:t>
            </w:r>
          </w:p>
        </w:tc>
        <w:tc>
          <w:tcPr>
            <w:tcW w:w="1168" w:type="dxa"/>
          </w:tcPr>
          <w:p w14:paraId="2D09E375"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3</w:t>
            </w:r>
          </w:p>
        </w:tc>
        <w:tc>
          <w:tcPr>
            <w:tcW w:w="1169" w:type="dxa"/>
          </w:tcPr>
          <w:p w14:paraId="6F67C27D"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4</w:t>
            </w:r>
          </w:p>
        </w:tc>
      </w:tr>
      <w:tr w:rsidR="0001237F" w14:paraId="2076D852" w14:textId="77777777" w:rsidTr="009734BA">
        <w:tc>
          <w:tcPr>
            <w:tcW w:w="4672" w:type="dxa"/>
          </w:tcPr>
          <w:p w14:paraId="78980263"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lastRenderedPageBreak/>
              <w:t>Продолжительнось учебных занятий (в неделях)</w:t>
            </w:r>
          </w:p>
        </w:tc>
        <w:tc>
          <w:tcPr>
            <w:tcW w:w="1168" w:type="dxa"/>
          </w:tcPr>
          <w:p w14:paraId="7AA08C6B" w14:textId="77777777" w:rsidR="0001237F" w:rsidRDefault="0001237F" w:rsidP="0001237F">
            <w:pPr>
              <w:rPr>
                <w:rFonts w:ascii="Times New Roman" w:hAnsi="Times New Roman" w:cs="Times New Roman"/>
                <w:sz w:val="28"/>
                <w:szCs w:val="28"/>
              </w:rPr>
            </w:pPr>
          </w:p>
        </w:tc>
        <w:tc>
          <w:tcPr>
            <w:tcW w:w="1168" w:type="dxa"/>
          </w:tcPr>
          <w:p w14:paraId="7C37D9D5"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33</w:t>
            </w:r>
          </w:p>
        </w:tc>
        <w:tc>
          <w:tcPr>
            <w:tcW w:w="1168" w:type="dxa"/>
          </w:tcPr>
          <w:p w14:paraId="05ACAF0D"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33</w:t>
            </w:r>
          </w:p>
        </w:tc>
        <w:tc>
          <w:tcPr>
            <w:tcW w:w="1169" w:type="dxa"/>
          </w:tcPr>
          <w:p w14:paraId="4CC44423"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33</w:t>
            </w:r>
          </w:p>
        </w:tc>
      </w:tr>
      <w:tr w:rsidR="0001237F" w14:paraId="47203A5D" w14:textId="77777777" w:rsidTr="009734BA">
        <w:tc>
          <w:tcPr>
            <w:tcW w:w="4672" w:type="dxa"/>
          </w:tcPr>
          <w:p w14:paraId="0A5580F5"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Количество часов на аудиторные занятия (в неделю)</w:t>
            </w:r>
          </w:p>
        </w:tc>
        <w:tc>
          <w:tcPr>
            <w:tcW w:w="1168" w:type="dxa"/>
          </w:tcPr>
          <w:p w14:paraId="0D40EF34" w14:textId="77777777" w:rsidR="0001237F" w:rsidRDefault="0001237F" w:rsidP="0001237F">
            <w:pPr>
              <w:rPr>
                <w:rFonts w:ascii="Times New Roman" w:hAnsi="Times New Roman" w:cs="Times New Roman"/>
                <w:sz w:val="28"/>
                <w:szCs w:val="28"/>
              </w:rPr>
            </w:pPr>
          </w:p>
        </w:tc>
        <w:tc>
          <w:tcPr>
            <w:tcW w:w="1168" w:type="dxa"/>
          </w:tcPr>
          <w:p w14:paraId="0F255A36"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1</w:t>
            </w:r>
          </w:p>
        </w:tc>
        <w:tc>
          <w:tcPr>
            <w:tcW w:w="1168" w:type="dxa"/>
          </w:tcPr>
          <w:p w14:paraId="27028590"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1</w:t>
            </w:r>
          </w:p>
        </w:tc>
        <w:tc>
          <w:tcPr>
            <w:tcW w:w="1169" w:type="dxa"/>
          </w:tcPr>
          <w:p w14:paraId="26CAA4C7"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1</w:t>
            </w:r>
          </w:p>
        </w:tc>
      </w:tr>
      <w:tr w:rsidR="0001237F" w14:paraId="36811FC0" w14:textId="77777777" w:rsidTr="009734BA">
        <w:tc>
          <w:tcPr>
            <w:tcW w:w="4672" w:type="dxa"/>
          </w:tcPr>
          <w:p w14:paraId="3A6BD3FB"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Количество часов на самостоятельные занятия (в неделю)</w:t>
            </w:r>
          </w:p>
        </w:tc>
        <w:tc>
          <w:tcPr>
            <w:tcW w:w="1168" w:type="dxa"/>
          </w:tcPr>
          <w:p w14:paraId="55B027FD" w14:textId="77777777" w:rsidR="0001237F" w:rsidRDefault="0001237F" w:rsidP="0001237F">
            <w:pPr>
              <w:rPr>
                <w:rFonts w:ascii="Times New Roman" w:hAnsi="Times New Roman" w:cs="Times New Roman"/>
                <w:sz w:val="28"/>
                <w:szCs w:val="28"/>
              </w:rPr>
            </w:pPr>
          </w:p>
        </w:tc>
        <w:tc>
          <w:tcPr>
            <w:tcW w:w="1168" w:type="dxa"/>
          </w:tcPr>
          <w:p w14:paraId="61FAECA6"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1</w:t>
            </w:r>
          </w:p>
        </w:tc>
        <w:tc>
          <w:tcPr>
            <w:tcW w:w="1168" w:type="dxa"/>
          </w:tcPr>
          <w:p w14:paraId="7255910A"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1</w:t>
            </w:r>
          </w:p>
        </w:tc>
        <w:tc>
          <w:tcPr>
            <w:tcW w:w="1169" w:type="dxa"/>
          </w:tcPr>
          <w:p w14:paraId="57AA2CAF"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1</w:t>
            </w:r>
          </w:p>
        </w:tc>
      </w:tr>
    </w:tbl>
    <w:p w14:paraId="12ABCAFD" w14:textId="77777777" w:rsidR="0001237F" w:rsidRDefault="0001237F" w:rsidP="0001237F">
      <w:pPr>
        <w:rPr>
          <w:rFonts w:ascii="Times New Roman" w:hAnsi="Times New Roman" w:cs="Times New Roman"/>
          <w:sz w:val="28"/>
          <w:szCs w:val="28"/>
        </w:rPr>
      </w:pPr>
    </w:p>
    <w:p w14:paraId="63971543" w14:textId="77777777" w:rsidR="009734BA" w:rsidRDefault="009734BA" w:rsidP="0001237F">
      <w:pPr>
        <w:rPr>
          <w:rFonts w:ascii="Times New Roman" w:hAnsi="Times New Roman" w:cs="Times New Roman"/>
          <w:sz w:val="28"/>
          <w:szCs w:val="28"/>
        </w:rPr>
      </w:pPr>
    </w:p>
    <w:p w14:paraId="3617A4E0" w14:textId="77777777" w:rsidR="009734BA" w:rsidRDefault="009734BA" w:rsidP="0001237F">
      <w:pPr>
        <w:rPr>
          <w:rFonts w:ascii="Times New Roman" w:hAnsi="Times New Roman" w:cs="Times New Roman"/>
          <w:sz w:val="28"/>
          <w:szCs w:val="28"/>
        </w:rPr>
      </w:pPr>
    </w:p>
    <w:p w14:paraId="441CF0AE" w14:textId="77777777" w:rsidR="0001237F" w:rsidRDefault="0001237F" w:rsidP="0001237F">
      <w:pPr>
        <w:rPr>
          <w:rFonts w:ascii="Times New Roman" w:hAnsi="Times New Roman" w:cs="Times New Roman"/>
          <w:sz w:val="28"/>
          <w:szCs w:val="28"/>
        </w:rPr>
      </w:pPr>
      <w:r>
        <w:rPr>
          <w:rFonts w:ascii="Times New Roman" w:hAnsi="Times New Roman" w:cs="Times New Roman"/>
          <w:sz w:val="28"/>
          <w:szCs w:val="28"/>
        </w:rPr>
        <w:t>1.2. Для детей поступивших в образовательное учреждение в возрасте 10-14 лет.</w:t>
      </w:r>
    </w:p>
    <w:tbl>
      <w:tblPr>
        <w:tblStyle w:val="a3"/>
        <w:tblW w:w="0" w:type="auto"/>
        <w:tblLook w:val="04A0" w:firstRow="1" w:lastRow="0" w:firstColumn="1" w:lastColumn="0" w:noHBand="0" w:noVBand="1"/>
      </w:tblPr>
      <w:tblGrid>
        <w:gridCol w:w="4672"/>
        <w:gridCol w:w="1168"/>
        <w:gridCol w:w="1168"/>
        <w:gridCol w:w="1168"/>
        <w:gridCol w:w="1169"/>
      </w:tblGrid>
      <w:tr w:rsidR="009734BA" w14:paraId="40A16857" w14:textId="77777777" w:rsidTr="009734BA">
        <w:tc>
          <w:tcPr>
            <w:tcW w:w="4672" w:type="dxa"/>
          </w:tcPr>
          <w:p w14:paraId="254A0BBE" w14:textId="77777777" w:rsidR="009734BA" w:rsidRDefault="009734BA" w:rsidP="0001237F">
            <w:pPr>
              <w:rPr>
                <w:rFonts w:ascii="Times New Roman" w:hAnsi="Times New Roman" w:cs="Times New Roman"/>
                <w:sz w:val="28"/>
                <w:szCs w:val="28"/>
              </w:rPr>
            </w:pPr>
          </w:p>
        </w:tc>
        <w:tc>
          <w:tcPr>
            <w:tcW w:w="4673" w:type="dxa"/>
            <w:gridSpan w:val="4"/>
          </w:tcPr>
          <w:p w14:paraId="24B14B45"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Распределение по годам обучения</w:t>
            </w:r>
          </w:p>
        </w:tc>
      </w:tr>
      <w:tr w:rsidR="009734BA" w14:paraId="1ADBA661" w14:textId="77777777" w:rsidTr="009734BA">
        <w:tc>
          <w:tcPr>
            <w:tcW w:w="4672" w:type="dxa"/>
          </w:tcPr>
          <w:p w14:paraId="0B2C9605"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Класс</w:t>
            </w:r>
          </w:p>
        </w:tc>
        <w:tc>
          <w:tcPr>
            <w:tcW w:w="1168" w:type="dxa"/>
          </w:tcPr>
          <w:p w14:paraId="4883EB13"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1</w:t>
            </w:r>
          </w:p>
        </w:tc>
        <w:tc>
          <w:tcPr>
            <w:tcW w:w="1168" w:type="dxa"/>
          </w:tcPr>
          <w:p w14:paraId="07DE06A8"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2</w:t>
            </w:r>
          </w:p>
        </w:tc>
        <w:tc>
          <w:tcPr>
            <w:tcW w:w="1168" w:type="dxa"/>
          </w:tcPr>
          <w:p w14:paraId="6BB20AD5"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3</w:t>
            </w:r>
          </w:p>
        </w:tc>
        <w:tc>
          <w:tcPr>
            <w:tcW w:w="1169" w:type="dxa"/>
          </w:tcPr>
          <w:p w14:paraId="2856893D"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4</w:t>
            </w:r>
          </w:p>
        </w:tc>
      </w:tr>
      <w:tr w:rsidR="009734BA" w14:paraId="030EA886" w14:textId="77777777" w:rsidTr="009734BA">
        <w:tc>
          <w:tcPr>
            <w:tcW w:w="4672" w:type="dxa"/>
          </w:tcPr>
          <w:p w14:paraId="778A9A12"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Продолжительнось учебных занятий (в неделях)</w:t>
            </w:r>
          </w:p>
        </w:tc>
        <w:tc>
          <w:tcPr>
            <w:tcW w:w="1168" w:type="dxa"/>
          </w:tcPr>
          <w:p w14:paraId="1B45A5A5"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33</w:t>
            </w:r>
          </w:p>
        </w:tc>
        <w:tc>
          <w:tcPr>
            <w:tcW w:w="1168" w:type="dxa"/>
          </w:tcPr>
          <w:p w14:paraId="59F05D38"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33</w:t>
            </w:r>
          </w:p>
        </w:tc>
        <w:tc>
          <w:tcPr>
            <w:tcW w:w="1168" w:type="dxa"/>
          </w:tcPr>
          <w:p w14:paraId="7535029C"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33</w:t>
            </w:r>
          </w:p>
        </w:tc>
        <w:tc>
          <w:tcPr>
            <w:tcW w:w="1169" w:type="dxa"/>
          </w:tcPr>
          <w:p w14:paraId="0DB20FA3"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33</w:t>
            </w:r>
          </w:p>
        </w:tc>
      </w:tr>
      <w:tr w:rsidR="009734BA" w14:paraId="34411DB8" w14:textId="77777777" w:rsidTr="009734BA">
        <w:tc>
          <w:tcPr>
            <w:tcW w:w="4672" w:type="dxa"/>
          </w:tcPr>
          <w:p w14:paraId="6463DB05"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Количество часов на аудиторные занятия (в неделю)</w:t>
            </w:r>
          </w:p>
        </w:tc>
        <w:tc>
          <w:tcPr>
            <w:tcW w:w="1168" w:type="dxa"/>
          </w:tcPr>
          <w:p w14:paraId="65D62D74"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1</w:t>
            </w:r>
          </w:p>
        </w:tc>
        <w:tc>
          <w:tcPr>
            <w:tcW w:w="1168" w:type="dxa"/>
          </w:tcPr>
          <w:p w14:paraId="649A956D"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1</w:t>
            </w:r>
          </w:p>
        </w:tc>
        <w:tc>
          <w:tcPr>
            <w:tcW w:w="1168" w:type="dxa"/>
          </w:tcPr>
          <w:p w14:paraId="19637215"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1</w:t>
            </w:r>
          </w:p>
        </w:tc>
        <w:tc>
          <w:tcPr>
            <w:tcW w:w="1169" w:type="dxa"/>
          </w:tcPr>
          <w:p w14:paraId="171C504B"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1</w:t>
            </w:r>
          </w:p>
        </w:tc>
      </w:tr>
      <w:tr w:rsidR="009734BA" w14:paraId="733DE616" w14:textId="77777777" w:rsidTr="009734BA">
        <w:tc>
          <w:tcPr>
            <w:tcW w:w="4672" w:type="dxa"/>
          </w:tcPr>
          <w:p w14:paraId="411DF8D4"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Количество часов на самостоятельные занятия (в неделю)</w:t>
            </w:r>
          </w:p>
        </w:tc>
        <w:tc>
          <w:tcPr>
            <w:tcW w:w="1168" w:type="dxa"/>
          </w:tcPr>
          <w:p w14:paraId="35DFC6D1"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1</w:t>
            </w:r>
          </w:p>
        </w:tc>
        <w:tc>
          <w:tcPr>
            <w:tcW w:w="1168" w:type="dxa"/>
          </w:tcPr>
          <w:p w14:paraId="64DB05AF"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1</w:t>
            </w:r>
          </w:p>
        </w:tc>
        <w:tc>
          <w:tcPr>
            <w:tcW w:w="1168" w:type="dxa"/>
          </w:tcPr>
          <w:p w14:paraId="4175E889"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1</w:t>
            </w:r>
          </w:p>
        </w:tc>
        <w:tc>
          <w:tcPr>
            <w:tcW w:w="1169" w:type="dxa"/>
          </w:tcPr>
          <w:p w14:paraId="6366A111" w14:textId="77777777" w:rsidR="009734BA" w:rsidRDefault="009734BA" w:rsidP="0001237F">
            <w:pPr>
              <w:rPr>
                <w:rFonts w:ascii="Times New Roman" w:hAnsi="Times New Roman" w:cs="Times New Roman"/>
                <w:sz w:val="28"/>
                <w:szCs w:val="28"/>
              </w:rPr>
            </w:pPr>
            <w:r>
              <w:rPr>
                <w:rFonts w:ascii="Times New Roman" w:hAnsi="Times New Roman" w:cs="Times New Roman"/>
                <w:sz w:val="28"/>
                <w:szCs w:val="28"/>
              </w:rPr>
              <w:t>1</w:t>
            </w:r>
          </w:p>
        </w:tc>
      </w:tr>
    </w:tbl>
    <w:p w14:paraId="28B0BCD3" w14:textId="77777777" w:rsidR="009734BA" w:rsidRDefault="009734BA" w:rsidP="0001237F">
      <w:pPr>
        <w:rPr>
          <w:rFonts w:ascii="Times New Roman" w:hAnsi="Times New Roman" w:cs="Times New Roman"/>
          <w:sz w:val="28"/>
          <w:szCs w:val="28"/>
        </w:rPr>
      </w:pPr>
    </w:p>
    <w:p w14:paraId="1F48B49C" w14:textId="77777777" w:rsidR="009734BA" w:rsidRPr="009734BA" w:rsidRDefault="009734BA" w:rsidP="0001237F">
      <w:pPr>
        <w:rPr>
          <w:rFonts w:ascii="Times New Roman" w:hAnsi="Times New Roman" w:cs="Times New Roman"/>
          <w:sz w:val="28"/>
          <w:szCs w:val="28"/>
        </w:rPr>
      </w:pPr>
      <w:r w:rsidRPr="009734BA">
        <w:rPr>
          <w:rFonts w:ascii="Times New Roman" w:hAnsi="Times New Roman" w:cs="Times New Roman"/>
          <w:sz w:val="28"/>
          <w:szCs w:val="28"/>
        </w:rPr>
        <w:t>Объем времени на самостоятельную работу определяется с учетом сложившихся педагогических традиций и методической целесообразности.</w:t>
      </w:r>
    </w:p>
    <w:p w14:paraId="434582DD" w14:textId="77777777" w:rsidR="0001237F" w:rsidRPr="0001237F" w:rsidRDefault="0001237F" w:rsidP="0001237F">
      <w:pPr>
        <w:rPr>
          <w:rFonts w:ascii="Times New Roman" w:hAnsi="Times New Roman" w:cs="Times New Roman"/>
          <w:sz w:val="28"/>
          <w:szCs w:val="28"/>
        </w:rPr>
      </w:pPr>
    </w:p>
    <w:p w14:paraId="5CBA28FB" w14:textId="77777777" w:rsidR="009734BA" w:rsidRDefault="009734BA" w:rsidP="009734BA">
      <w:pPr>
        <w:pStyle w:val="Default"/>
        <w:rPr>
          <w:sz w:val="23"/>
          <w:szCs w:val="23"/>
        </w:rPr>
      </w:pPr>
      <w:r>
        <w:rPr>
          <w:sz w:val="23"/>
          <w:szCs w:val="23"/>
        </w:rPr>
        <w:t xml:space="preserve">9 </w:t>
      </w:r>
    </w:p>
    <w:p w14:paraId="6CC31712" w14:textId="77777777" w:rsidR="009734BA" w:rsidRDefault="009734BA" w:rsidP="009734BA">
      <w:pPr>
        <w:pStyle w:val="Default"/>
        <w:rPr>
          <w:color w:val="auto"/>
          <w:sz w:val="36"/>
          <w:szCs w:val="36"/>
        </w:rPr>
      </w:pPr>
      <w:r>
        <w:rPr>
          <w:b/>
          <w:bCs/>
          <w:i/>
          <w:iCs/>
          <w:color w:val="auto"/>
          <w:sz w:val="36"/>
          <w:szCs w:val="36"/>
        </w:rPr>
        <w:t xml:space="preserve">Первый уровень сложности </w:t>
      </w:r>
    </w:p>
    <w:p w14:paraId="13591157" w14:textId="77777777" w:rsidR="009734BA" w:rsidRDefault="009734BA" w:rsidP="009734BA">
      <w:pPr>
        <w:pStyle w:val="Default"/>
        <w:rPr>
          <w:color w:val="auto"/>
          <w:sz w:val="28"/>
          <w:szCs w:val="28"/>
        </w:rPr>
      </w:pPr>
      <w:r>
        <w:rPr>
          <w:color w:val="auto"/>
          <w:sz w:val="28"/>
          <w:szCs w:val="28"/>
        </w:rPr>
        <w:t xml:space="preserve">Первый уровень сложности подразумевает обучение детей поступивших в образовательное учреждение в возрасте 6 до 9 лет и не имеющих музыкальную подготовку. </w:t>
      </w:r>
    </w:p>
    <w:p w14:paraId="5AFAFD90" w14:textId="77777777" w:rsidR="009734BA" w:rsidRDefault="009734BA" w:rsidP="009734BA">
      <w:pPr>
        <w:pStyle w:val="Default"/>
        <w:rPr>
          <w:color w:val="auto"/>
          <w:sz w:val="28"/>
          <w:szCs w:val="28"/>
        </w:rPr>
      </w:pPr>
      <w:r>
        <w:rPr>
          <w:b/>
          <w:bCs/>
          <w:color w:val="auto"/>
          <w:sz w:val="28"/>
          <w:szCs w:val="28"/>
        </w:rPr>
        <w:t xml:space="preserve">2 класс (1 год обучения) </w:t>
      </w:r>
    </w:p>
    <w:p w14:paraId="69DE57AC" w14:textId="77777777" w:rsidR="009734BA" w:rsidRDefault="009734BA" w:rsidP="009734BA">
      <w:pPr>
        <w:pStyle w:val="Default"/>
        <w:rPr>
          <w:color w:val="auto"/>
          <w:sz w:val="28"/>
          <w:szCs w:val="28"/>
        </w:rPr>
      </w:pPr>
      <w:r>
        <w:rPr>
          <w:color w:val="auto"/>
          <w:sz w:val="28"/>
          <w:szCs w:val="28"/>
        </w:rPr>
        <w:t xml:space="preserve">Подготовка к вокальному исполнению в ансамбле на простейшем музыкальном материале. В основе репертуара – несложные произведения, доступные для успешной реализации начального этапа обучения. </w:t>
      </w:r>
    </w:p>
    <w:p w14:paraId="11D663F0" w14:textId="77777777" w:rsidR="009734BA" w:rsidRDefault="009734BA" w:rsidP="009734BA">
      <w:pPr>
        <w:pStyle w:val="Default"/>
        <w:rPr>
          <w:color w:val="auto"/>
          <w:sz w:val="28"/>
          <w:szCs w:val="28"/>
        </w:rPr>
      </w:pPr>
      <w:r>
        <w:rPr>
          <w:color w:val="auto"/>
          <w:sz w:val="28"/>
          <w:szCs w:val="28"/>
        </w:rPr>
        <w:t xml:space="preserve">Партнеры подбираются по близкому уровню подготовки. За год ученики должны пройти 3-4 несложных ансамбля. </w:t>
      </w:r>
    </w:p>
    <w:p w14:paraId="68C4AABA" w14:textId="77777777" w:rsidR="009734BA" w:rsidRDefault="009734BA" w:rsidP="009734BA">
      <w:pPr>
        <w:pStyle w:val="Default"/>
        <w:rPr>
          <w:color w:val="auto"/>
          <w:sz w:val="28"/>
          <w:szCs w:val="28"/>
        </w:rPr>
      </w:pPr>
      <w:r>
        <w:rPr>
          <w:b/>
          <w:bCs/>
          <w:color w:val="auto"/>
          <w:sz w:val="28"/>
          <w:szCs w:val="28"/>
        </w:rPr>
        <w:t xml:space="preserve">Вокально-ансамблевые навыки </w:t>
      </w:r>
    </w:p>
    <w:p w14:paraId="5BD698C8" w14:textId="77777777" w:rsidR="009734BA" w:rsidRDefault="009734BA" w:rsidP="009734BA">
      <w:pPr>
        <w:pStyle w:val="Default"/>
        <w:rPr>
          <w:color w:val="auto"/>
          <w:sz w:val="28"/>
          <w:szCs w:val="28"/>
        </w:rPr>
      </w:pPr>
      <w:r>
        <w:rPr>
          <w:color w:val="auto"/>
          <w:sz w:val="28"/>
          <w:szCs w:val="28"/>
        </w:rPr>
        <w:t xml:space="preserve">Дыхание перед началом пения. Одновременный вдох и начало пения. </w:t>
      </w:r>
    </w:p>
    <w:p w14:paraId="52B00A1F" w14:textId="77777777" w:rsidR="009734BA" w:rsidRDefault="009734BA" w:rsidP="009734BA">
      <w:pPr>
        <w:pStyle w:val="Default"/>
        <w:rPr>
          <w:color w:val="auto"/>
          <w:sz w:val="28"/>
          <w:szCs w:val="28"/>
        </w:rPr>
      </w:pPr>
      <w:r>
        <w:rPr>
          <w:b/>
          <w:bCs/>
          <w:color w:val="auto"/>
          <w:sz w:val="28"/>
          <w:szCs w:val="28"/>
        </w:rPr>
        <w:t xml:space="preserve">Певческая установка и дыхание </w:t>
      </w:r>
    </w:p>
    <w:p w14:paraId="46811C75" w14:textId="77777777" w:rsidR="009734BA" w:rsidRDefault="009734BA" w:rsidP="009734BA">
      <w:pPr>
        <w:pStyle w:val="Default"/>
        <w:rPr>
          <w:color w:val="auto"/>
          <w:sz w:val="28"/>
          <w:szCs w:val="28"/>
        </w:rPr>
      </w:pPr>
      <w:r>
        <w:rPr>
          <w:color w:val="auto"/>
          <w:sz w:val="28"/>
          <w:szCs w:val="28"/>
        </w:rPr>
        <w:t xml:space="preserve">Певческая установка, положение корпуса, головы, артикуляция при пении. Навыки пения стоя. </w:t>
      </w:r>
    </w:p>
    <w:p w14:paraId="622D7C22" w14:textId="77777777" w:rsidR="00FA0CD9" w:rsidRDefault="009734BA" w:rsidP="009734BA">
      <w:pPr>
        <w:rPr>
          <w:rFonts w:ascii="Times New Roman" w:hAnsi="Times New Roman" w:cs="Times New Roman"/>
          <w:sz w:val="28"/>
          <w:szCs w:val="28"/>
        </w:rPr>
      </w:pPr>
      <w:r w:rsidRPr="009734BA">
        <w:rPr>
          <w:rFonts w:ascii="Times New Roman" w:hAnsi="Times New Roman" w:cs="Times New Roman"/>
          <w:sz w:val="28"/>
          <w:szCs w:val="28"/>
        </w:rPr>
        <w:lastRenderedPageBreak/>
        <w:t>Плавное, спокойное, легкое дыхание, способствующее достижению красивого, лёгкого звука. Навыки грудобрюшного дыхания. Задержка дыхания. Экономный и равномерный выдох.</w:t>
      </w:r>
    </w:p>
    <w:p w14:paraId="06001712" w14:textId="77777777" w:rsidR="009734BA" w:rsidRDefault="009734BA" w:rsidP="009734BA">
      <w:pPr>
        <w:pStyle w:val="Default"/>
        <w:rPr>
          <w:sz w:val="28"/>
          <w:szCs w:val="28"/>
        </w:rPr>
      </w:pPr>
      <w:r>
        <w:rPr>
          <w:b/>
          <w:bCs/>
          <w:sz w:val="28"/>
          <w:szCs w:val="28"/>
        </w:rPr>
        <w:t xml:space="preserve">Звуковедение и дикция </w:t>
      </w:r>
    </w:p>
    <w:p w14:paraId="4C81C489" w14:textId="77777777" w:rsidR="009734BA" w:rsidRDefault="009734BA" w:rsidP="009734BA">
      <w:pPr>
        <w:pStyle w:val="Default"/>
        <w:rPr>
          <w:sz w:val="28"/>
          <w:szCs w:val="28"/>
        </w:rPr>
      </w:pPr>
      <w:r>
        <w:rPr>
          <w:sz w:val="28"/>
          <w:szCs w:val="28"/>
        </w:rPr>
        <w:t>Естественный, свободный звук без крика и напряжения. Преимущественно мягкая атака звука. Развитие дикционных навыков. Выработка умения единого формирования гласных, одновременное, четкое произношение согласных.</w:t>
      </w:r>
    </w:p>
    <w:p w14:paraId="295DA20C" w14:textId="77777777" w:rsidR="009734BA" w:rsidRDefault="009734BA" w:rsidP="009734BA">
      <w:pPr>
        <w:pStyle w:val="Default"/>
        <w:rPr>
          <w:sz w:val="28"/>
          <w:szCs w:val="28"/>
        </w:rPr>
      </w:pPr>
    </w:p>
    <w:p w14:paraId="081E7DE1" w14:textId="77777777" w:rsidR="009734BA" w:rsidRDefault="009734BA" w:rsidP="009734BA">
      <w:pPr>
        <w:pStyle w:val="Default"/>
        <w:rPr>
          <w:sz w:val="28"/>
          <w:szCs w:val="28"/>
        </w:rPr>
      </w:pPr>
      <w:r>
        <w:rPr>
          <w:sz w:val="28"/>
          <w:szCs w:val="28"/>
        </w:rPr>
        <w:t xml:space="preserve"> </w:t>
      </w:r>
    </w:p>
    <w:p w14:paraId="14CFDA36" w14:textId="77777777" w:rsidR="009734BA" w:rsidRDefault="009734BA" w:rsidP="009734BA">
      <w:pPr>
        <w:pStyle w:val="Default"/>
        <w:rPr>
          <w:sz w:val="28"/>
          <w:szCs w:val="28"/>
        </w:rPr>
      </w:pPr>
    </w:p>
    <w:p w14:paraId="04F3094F" w14:textId="77777777" w:rsidR="009734BA" w:rsidRDefault="009734BA" w:rsidP="009734BA">
      <w:pPr>
        <w:pStyle w:val="Default"/>
        <w:rPr>
          <w:b/>
          <w:bCs/>
          <w:sz w:val="28"/>
          <w:szCs w:val="28"/>
        </w:rPr>
      </w:pPr>
      <w:r>
        <w:rPr>
          <w:b/>
          <w:bCs/>
          <w:sz w:val="28"/>
          <w:szCs w:val="28"/>
        </w:rPr>
        <w:t>Ансамбль и строй</w:t>
      </w:r>
    </w:p>
    <w:p w14:paraId="7AB8DE4F" w14:textId="77777777" w:rsidR="009734BA" w:rsidRDefault="009734BA" w:rsidP="009734BA">
      <w:pPr>
        <w:pStyle w:val="Default"/>
        <w:rPr>
          <w:sz w:val="28"/>
          <w:szCs w:val="28"/>
        </w:rPr>
      </w:pPr>
      <w:r w:rsidRPr="009734BA">
        <w:rPr>
          <w:sz w:val="28"/>
          <w:szCs w:val="28"/>
        </w:rPr>
        <w:t>Активный унисон (чистое и выразительное интонирование диатонических ступеней лада), ритмическая устойчивость в умеренных темпах, соблюдение динамической ровности при произнесении текста.</w:t>
      </w:r>
    </w:p>
    <w:p w14:paraId="213568E6" w14:textId="77777777" w:rsidR="009734BA" w:rsidRDefault="009734BA" w:rsidP="009734BA">
      <w:pPr>
        <w:pStyle w:val="Default"/>
        <w:rPr>
          <w:sz w:val="28"/>
          <w:szCs w:val="28"/>
        </w:rPr>
      </w:pPr>
      <w:r>
        <w:rPr>
          <w:b/>
          <w:bCs/>
          <w:sz w:val="28"/>
          <w:szCs w:val="28"/>
        </w:rPr>
        <w:t xml:space="preserve">Формирование исполнительских навыков </w:t>
      </w:r>
    </w:p>
    <w:p w14:paraId="1905FE1F" w14:textId="77777777" w:rsidR="009734BA" w:rsidRDefault="009734BA" w:rsidP="009734BA">
      <w:pPr>
        <w:pStyle w:val="Default"/>
        <w:rPr>
          <w:sz w:val="28"/>
          <w:szCs w:val="28"/>
        </w:rPr>
      </w:pPr>
      <w:r>
        <w:rPr>
          <w:sz w:val="28"/>
          <w:szCs w:val="28"/>
        </w:rPr>
        <w:t xml:space="preserve">Анализ словесного текста и его содержания, выразительное исполнение, умение донести до слушателя характер и содержание исполняемого произведения. </w:t>
      </w:r>
    </w:p>
    <w:p w14:paraId="15F2B871" w14:textId="77777777" w:rsidR="009734BA" w:rsidRDefault="009734BA" w:rsidP="009734BA">
      <w:pPr>
        <w:pStyle w:val="Default"/>
        <w:rPr>
          <w:sz w:val="28"/>
          <w:szCs w:val="28"/>
        </w:rPr>
      </w:pPr>
      <w:r>
        <w:rPr>
          <w:sz w:val="28"/>
          <w:szCs w:val="28"/>
        </w:rPr>
        <w:t xml:space="preserve">Воспитание навыка умения пения без дирижера. </w:t>
      </w:r>
    </w:p>
    <w:p w14:paraId="1B9A7DFA" w14:textId="77777777" w:rsidR="009734BA" w:rsidRDefault="009734BA" w:rsidP="009734BA">
      <w:pPr>
        <w:pStyle w:val="Default"/>
        <w:rPr>
          <w:sz w:val="28"/>
          <w:szCs w:val="28"/>
        </w:rPr>
      </w:pPr>
      <w:r>
        <w:rPr>
          <w:sz w:val="28"/>
          <w:szCs w:val="28"/>
        </w:rPr>
        <w:t xml:space="preserve">В конце учебного года учащиеся сдают зачет (1 произведение). Зачетом может считаться выступление на классном или академическом вечере, концертное выступление. </w:t>
      </w:r>
    </w:p>
    <w:p w14:paraId="10DF98C5" w14:textId="77777777" w:rsidR="009734BA" w:rsidRDefault="009734BA" w:rsidP="009734BA">
      <w:pPr>
        <w:pStyle w:val="Default"/>
        <w:rPr>
          <w:sz w:val="28"/>
          <w:szCs w:val="28"/>
        </w:rPr>
      </w:pPr>
      <w:r>
        <w:rPr>
          <w:sz w:val="28"/>
          <w:szCs w:val="28"/>
        </w:rPr>
        <w:t>Годовые требования содержат несколько вариантов примерных исполнительских программ, разработанных с учетом индивидуальных возможностей и интересов учащихся.</w:t>
      </w:r>
    </w:p>
    <w:p w14:paraId="6CF472D7" w14:textId="77777777" w:rsidR="009734BA" w:rsidRDefault="009734BA" w:rsidP="009734BA">
      <w:pPr>
        <w:pStyle w:val="Default"/>
        <w:rPr>
          <w:sz w:val="28"/>
          <w:szCs w:val="28"/>
        </w:rPr>
      </w:pPr>
      <w:r>
        <w:rPr>
          <w:b/>
          <w:bCs/>
          <w:sz w:val="28"/>
          <w:szCs w:val="28"/>
        </w:rPr>
        <w:t xml:space="preserve">Примерный рекомендуемый репертуарный список: </w:t>
      </w:r>
    </w:p>
    <w:p w14:paraId="78E68190" w14:textId="77777777" w:rsidR="009734BA" w:rsidRDefault="009734BA" w:rsidP="009734BA">
      <w:pPr>
        <w:pStyle w:val="Default"/>
        <w:rPr>
          <w:sz w:val="28"/>
          <w:szCs w:val="28"/>
        </w:rPr>
      </w:pPr>
      <w:r>
        <w:rPr>
          <w:sz w:val="28"/>
          <w:szCs w:val="28"/>
        </w:rPr>
        <w:t xml:space="preserve">Адлер Е. «Падежи» </w:t>
      </w:r>
    </w:p>
    <w:p w14:paraId="3E055B09" w14:textId="77777777" w:rsidR="009734BA" w:rsidRDefault="009734BA" w:rsidP="009734BA">
      <w:pPr>
        <w:pStyle w:val="Default"/>
        <w:rPr>
          <w:sz w:val="28"/>
          <w:szCs w:val="28"/>
        </w:rPr>
      </w:pPr>
      <w:r>
        <w:rPr>
          <w:sz w:val="28"/>
          <w:szCs w:val="28"/>
        </w:rPr>
        <w:t xml:space="preserve">Андерсон Б. «Счастливого нового года» </w:t>
      </w:r>
    </w:p>
    <w:p w14:paraId="6E824D7F" w14:textId="77777777" w:rsidR="009734BA" w:rsidRDefault="009734BA" w:rsidP="009734BA">
      <w:pPr>
        <w:pStyle w:val="Default"/>
        <w:rPr>
          <w:sz w:val="28"/>
          <w:szCs w:val="28"/>
        </w:rPr>
      </w:pPr>
      <w:r>
        <w:rPr>
          <w:sz w:val="28"/>
          <w:szCs w:val="28"/>
        </w:rPr>
        <w:t xml:space="preserve">Буцко Ю. «Гриб – Архип» </w:t>
      </w:r>
    </w:p>
    <w:p w14:paraId="17E3EA30" w14:textId="77777777" w:rsidR="009734BA" w:rsidRDefault="009734BA" w:rsidP="009734BA">
      <w:pPr>
        <w:pStyle w:val="Default"/>
        <w:rPr>
          <w:sz w:val="28"/>
          <w:szCs w:val="28"/>
        </w:rPr>
      </w:pPr>
      <w:r>
        <w:rPr>
          <w:sz w:val="28"/>
          <w:szCs w:val="28"/>
        </w:rPr>
        <w:t xml:space="preserve">Гайдн Й. «Вот опять уходит лето». Переложение Попова В. </w:t>
      </w:r>
    </w:p>
    <w:p w14:paraId="1D9C0064" w14:textId="77777777" w:rsidR="009734BA" w:rsidRDefault="009734BA" w:rsidP="009734BA">
      <w:pPr>
        <w:pStyle w:val="Default"/>
        <w:rPr>
          <w:sz w:val="28"/>
          <w:szCs w:val="28"/>
        </w:rPr>
      </w:pPr>
      <w:r>
        <w:rPr>
          <w:sz w:val="28"/>
          <w:szCs w:val="28"/>
        </w:rPr>
        <w:t xml:space="preserve">Гречанинов А.Пришла весна, Дон – Дон (прибаутка). Переложение Тененбаум И. </w:t>
      </w:r>
    </w:p>
    <w:p w14:paraId="04C7C4B6" w14:textId="77777777" w:rsidR="009734BA" w:rsidRDefault="009734BA" w:rsidP="009734BA">
      <w:pPr>
        <w:pStyle w:val="Default"/>
        <w:rPr>
          <w:sz w:val="28"/>
          <w:szCs w:val="28"/>
        </w:rPr>
      </w:pPr>
      <w:r>
        <w:rPr>
          <w:sz w:val="28"/>
          <w:szCs w:val="28"/>
        </w:rPr>
        <w:t xml:space="preserve">Гладков Г. «Прощальная песня» из т/ф «Обыкновенное чудо», </w:t>
      </w:r>
    </w:p>
    <w:p w14:paraId="7ED23F6C" w14:textId="77777777" w:rsidR="009734BA" w:rsidRDefault="009734BA" w:rsidP="009734BA">
      <w:pPr>
        <w:pStyle w:val="Default"/>
        <w:rPr>
          <w:sz w:val="28"/>
          <w:szCs w:val="28"/>
        </w:rPr>
      </w:pPr>
      <w:r>
        <w:rPr>
          <w:sz w:val="28"/>
          <w:szCs w:val="28"/>
        </w:rPr>
        <w:t xml:space="preserve">«Синема» из к/ф «Человек с бульвара Капуцинов» </w:t>
      </w:r>
    </w:p>
    <w:p w14:paraId="62D8131C" w14:textId="77777777" w:rsidR="009734BA" w:rsidRDefault="009734BA" w:rsidP="009734BA">
      <w:pPr>
        <w:pStyle w:val="Default"/>
        <w:rPr>
          <w:sz w:val="28"/>
          <w:szCs w:val="28"/>
        </w:rPr>
      </w:pPr>
      <w:r>
        <w:rPr>
          <w:sz w:val="28"/>
          <w:szCs w:val="28"/>
        </w:rPr>
        <w:t>Гуцелев Б. Про театр. Из кантаты «Вредные советы»</w:t>
      </w:r>
    </w:p>
    <w:p w14:paraId="16620333" w14:textId="77777777" w:rsidR="009734BA" w:rsidRDefault="009734BA" w:rsidP="009734BA">
      <w:pPr>
        <w:pStyle w:val="Default"/>
        <w:rPr>
          <w:sz w:val="28"/>
          <w:szCs w:val="28"/>
        </w:rPr>
      </w:pPr>
      <w:r>
        <w:rPr>
          <w:sz w:val="28"/>
          <w:szCs w:val="28"/>
        </w:rPr>
        <w:t xml:space="preserve">Жарковский Е. «Непогода пройдет» </w:t>
      </w:r>
    </w:p>
    <w:p w14:paraId="49216FD4" w14:textId="77777777" w:rsidR="009734BA" w:rsidRDefault="009734BA" w:rsidP="009734BA">
      <w:pPr>
        <w:pStyle w:val="Default"/>
        <w:rPr>
          <w:sz w:val="28"/>
          <w:szCs w:val="28"/>
        </w:rPr>
      </w:pPr>
      <w:r>
        <w:rPr>
          <w:sz w:val="28"/>
          <w:szCs w:val="28"/>
        </w:rPr>
        <w:t xml:space="preserve">Кожухин В. «Жили – были» </w:t>
      </w:r>
    </w:p>
    <w:p w14:paraId="22CBE99D" w14:textId="77777777" w:rsidR="009734BA" w:rsidRDefault="009734BA" w:rsidP="009734BA">
      <w:pPr>
        <w:pStyle w:val="Default"/>
        <w:rPr>
          <w:sz w:val="28"/>
          <w:szCs w:val="28"/>
        </w:rPr>
      </w:pPr>
      <w:r>
        <w:rPr>
          <w:sz w:val="28"/>
          <w:szCs w:val="28"/>
        </w:rPr>
        <w:t xml:space="preserve">Косма В. “Укол зонтиком” фантазия на тему к/ф «Опавшие листья» </w:t>
      </w:r>
    </w:p>
    <w:p w14:paraId="03CDFE76" w14:textId="77777777" w:rsidR="009734BA" w:rsidRDefault="009734BA" w:rsidP="009734BA">
      <w:pPr>
        <w:pStyle w:val="Default"/>
        <w:rPr>
          <w:sz w:val="28"/>
          <w:szCs w:val="28"/>
        </w:rPr>
      </w:pPr>
      <w:r>
        <w:rPr>
          <w:sz w:val="28"/>
          <w:szCs w:val="28"/>
        </w:rPr>
        <w:t xml:space="preserve">Литовская народная песня. Солнышко вставало. Обработка Шимкуса С. </w:t>
      </w:r>
    </w:p>
    <w:p w14:paraId="10A7A0DA" w14:textId="77777777" w:rsidR="009734BA" w:rsidRDefault="009734BA" w:rsidP="009734BA">
      <w:pPr>
        <w:pStyle w:val="Default"/>
        <w:rPr>
          <w:sz w:val="28"/>
          <w:szCs w:val="28"/>
        </w:rPr>
      </w:pPr>
      <w:r>
        <w:rPr>
          <w:sz w:val="28"/>
          <w:szCs w:val="28"/>
        </w:rPr>
        <w:t xml:space="preserve">Минков М. «Дельфины» </w:t>
      </w:r>
    </w:p>
    <w:p w14:paraId="09D29694" w14:textId="77777777" w:rsidR="009734BA" w:rsidRDefault="009734BA" w:rsidP="009734BA">
      <w:pPr>
        <w:pStyle w:val="Default"/>
        <w:rPr>
          <w:sz w:val="28"/>
          <w:szCs w:val="28"/>
        </w:rPr>
      </w:pPr>
      <w:r>
        <w:rPr>
          <w:sz w:val="28"/>
          <w:szCs w:val="28"/>
        </w:rPr>
        <w:t xml:space="preserve">«Катерок» </w:t>
      </w:r>
    </w:p>
    <w:p w14:paraId="6EE754E6" w14:textId="77777777" w:rsidR="009734BA" w:rsidRDefault="009734BA" w:rsidP="009734BA">
      <w:pPr>
        <w:pStyle w:val="Default"/>
        <w:rPr>
          <w:sz w:val="28"/>
          <w:szCs w:val="28"/>
        </w:rPr>
      </w:pPr>
      <w:r>
        <w:rPr>
          <w:sz w:val="28"/>
          <w:szCs w:val="28"/>
        </w:rPr>
        <w:t xml:space="preserve">Марченко Л. «Кискин блюз» </w:t>
      </w:r>
    </w:p>
    <w:p w14:paraId="3BB0F10B" w14:textId="77777777" w:rsidR="009734BA" w:rsidRDefault="009734BA" w:rsidP="009734BA">
      <w:pPr>
        <w:pStyle w:val="Default"/>
        <w:rPr>
          <w:sz w:val="28"/>
          <w:szCs w:val="28"/>
        </w:rPr>
      </w:pPr>
      <w:proofErr w:type="gramStart"/>
      <w:r>
        <w:rPr>
          <w:sz w:val="28"/>
          <w:szCs w:val="28"/>
        </w:rPr>
        <w:t>« Рождество</w:t>
      </w:r>
      <w:proofErr w:type="gramEnd"/>
      <w:r>
        <w:rPr>
          <w:sz w:val="28"/>
          <w:szCs w:val="28"/>
        </w:rPr>
        <w:t xml:space="preserve">» </w:t>
      </w:r>
    </w:p>
    <w:p w14:paraId="0E1C05A5" w14:textId="77777777" w:rsidR="009734BA" w:rsidRDefault="009734BA" w:rsidP="009734BA">
      <w:pPr>
        <w:pStyle w:val="Default"/>
        <w:rPr>
          <w:sz w:val="28"/>
          <w:szCs w:val="28"/>
        </w:rPr>
      </w:pPr>
      <w:r>
        <w:rPr>
          <w:sz w:val="28"/>
          <w:szCs w:val="28"/>
        </w:rPr>
        <w:lastRenderedPageBreak/>
        <w:t xml:space="preserve">Милославский А. «Весна в январе» </w:t>
      </w:r>
    </w:p>
    <w:p w14:paraId="64114BD4" w14:textId="77777777" w:rsidR="009734BA" w:rsidRDefault="009734BA" w:rsidP="009734BA">
      <w:pPr>
        <w:pStyle w:val="Default"/>
        <w:rPr>
          <w:sz w:val="28"/>
          <w:szCs w:val="28"/>
        </w:rPr>
      </w:pPr>
      <w:r>
        <w:rPr>
          <w:sz w:val="28"/>
          <w:szCs w:val="28"/>
        </w:rPr>
        <w:t xml:space="preserve">Народная итальянская песня «Четыре таракана и </w:t>
      </w:r>
      <w:proofErr w:type="gramStart"/>
      <w:r>
        <w:rPr>
          <w:sz w:val="28"/>
          <w:szCs w:val="28"/>
        </w:rPr>
        <w:t>сверчок»Обработка</w:t>
      </w:r>
      <w:proofErr w:type="gramEnd"/>
      <w:r>
        <w:rPr>
          <w:sz w:val="28"/>
          <w:szCs w:val="28"/>
        </w:rPr>
        <w:t xml:space="preserve"> Пятаевой Е. </w:t>
      </w:r>
    </w:p>
    <w:p w14:paraId="0696E966" w14:textId="77777777" w:rsidR="009734BA" w:rsidRDefault="009734BA" w:rsidP="009734BA">
      <w:pPr>
        <w:pStyle w:val="Default"/>
        <w:rPr>
          <w:sz w:val="28"/>
          <w:szCs w:val="28"/>
        </w:rPr>
      </w:pPr>
      <w:r>
        <w:rPr>
          <w:sz w:val="28"/>
          <w:szCs w:val="28"/>
        </w:rPr>
        <w:t xml:space="preserve">Преториус «Viva la musika». Канон. </w:t>
      </w:r>
    </w:p>
    <w:p w14:paraId="66849850" w14:textId="77777777" w:rsidR="009734BA" w:rsidRDefault="009734BA" w:rsidP="009734BA">
      <w:pPr>
        <w:pStyle w:val="Default"/>
        <w:rPr>
          <w:sz w:val="28"/>
          <w:szCs w:val="28"/>
        </w:rPr>
      </w:pPr>
      <w:r>
        <w:rPr>
          <w:sz w:val="28"/>
          <w:szCs w:val="28"/>
        </w:rPr>
        <w:t xml:space="preserve">Смирнов С. «Наши учителя» </w:t>
      </w:r>
    </w:p>
    <w:p w14:paraId="07D41FFD" w14:textId="77777777" w:rsidR="009734BA" w:rsidRDefault="009734BA" w:rsidP="009734BA">
      <w:pPr>
        <w:pStyle w:val="Default"/>
        <w:rPr>
          <w:sz w:val="28"/>
          <w:szCs w:val="28"/>
        </w:rPr>
      </w:pPr>
      <w:r>
        <w:rPr>
          <w:sz w:val="28"/>
          <w:szCs w:val="28"/>
        </w:rPr>
        <w:t xml:space="preserve">«Мой лучший друг» </w:t>
      </w:r>
    </w:p>
    <w:p w14:paraId="6FDBE81A" w14:textId="77777777" w:rsidR="009734BA" w:rsidRDefault="009734BA" w:rsidP="009734BA">
      <w:pPr>
        <w:pStyle w:val="Default"/>
        <w:rPr>
          <w:sz w:val="28"/>
          <w:szCs w:val="28"/>
        </w:rPr>
      </w:pPr>
      <w:r>
        <w:rPr>
          <w:sz w:val="28"/>
          <w:szCs w:val="28"/>
        </w:rPr>
        <w:t xml:space="preserve">«Семь веселых нот» </w:t>
      </w:r>
    </w:p>
    <w:p w14:paraId="62641A50" w14:textId="77777777" w:rsidR="009734BA" w:rsidRDefault="009734BA" w:rsidP="009734BA">
      <w:pPr>
        <w:pStyle w:val="Default"/>
        <w:rPr>
          <w:sz w:val="28"/>
          <w:szCs w:val="28"/>
        </w:rPr>
      </w:pPr>
      <w:r>
        <w:rPr>
          <w:sz w:val="28"/>
          <w:szCs w:val="28"/>
        </w:rPr>
        <w:t xml:space="preserve">Тухманов Д. </w:t>
      </w:r>
      <w:proofErr w:type="gramStart"/>
      <w:r>
        <w:rPr>
          <w:sz w:val="28"/>
          <w:szCs w:val="28"/>
        </w:rPr>
        <w:t>« Песенка</w:t>
      </w:r>
      <w:proofErr w:type="gramEnd"/>
      <w:r>
        <w:rPr>
          <w:sz w:val="28"/>
          <w:szCs w:val="28"/>
        </w:rPr>
        <w:t xml:space="preserve"> про сапожника»</w:t>
      </w:r>
    </w:p>
    <w:p w14:paraId="35526C6B" w14:textId="77777777" w:rsidR="009734BA" w:rsidRDefault="009734BA" w:rsidP="009734BA">
      <w:pPr>
        <w:pStyle w:val="Default"/>
        <w:rPr>
          <w:color w:val="auto"/>
          <w:sz w:val="28"/>
          <w:szCs w:val="28"/>
        </w:rPr>
      </w:pPr>
      <w:r>
        <w:rPr>
          <w:color w:val="auto"/>
          <w:sz w:val="28"/>
          <w:szCs w:val="28"/>
        </w:rPr>
        <w:t xml:space="preserve"> </w:t>
      </w:r>
    </w:p>
    <w:p w14:paraId="36161A4A" w14:textId="77777777" w:rsidR="009734BA" w:rsidRDefault="009734BA" w:rsidP="009734BA">
      <w:pPr>
        <w:pStyle w:val="Default"/>
        <w:rPr>
          <w:color w:val="auto"/>
          <w:sz w:val="28"/>
          <w:szCs w:val="28"/>
        </w:rPr>
      </w:pPr>
      <w:r>
        <w:rPr>
          <w:b/>
          <w:bCs/>
          <w:color w:val="auto"/>
          <w:sz w:val="28"/>
          <w:szCs w:val="28"/>
        </w:rPr>
        <w:t xml:space="preserve">                                     3 класс (2 год обучения) </w:t>
      </w:r>
    </w:p>
    <w:p w14:paraId="08FB656C" w14:textId="77777777" w:rsidR="009734BA" w:rsidRDefault="009734BA" w:rsidP="009734BA">
      <w:pPr>
        <w:pStyle w:val="Default"/>
        <w:rPr>
          <w:color w:val="auto"/>
          <w:sz w:val="28"/>
          <w:szCs w:val="28"/>
        </w:rPr>
      </w:pPr>
      <w:r>
        <w:rPr>
          <w:color w:val="auto"/>
          <w:sz w:val="28"/>
          <w:szCs w:val="28"/>
        </w:rPr>
        <w:t xml:space="preserve">Продолжается работа над углублением знаний в области вокально-технических и музыкально - художественных навыков ансамблевого пения, приобретённых ранее. Продолжается знакомство с правилами пения и охраны голоса. Развитие музыкально-певческих способностей: музыкального слуха; певческого голоса; внимания; музыкального мышления; памяти; эмоциональности; творческих способностей. </w:t>
      </w:r>
    </w:p>
    <w:p w14:paraId="2F6EA039" w14:textId="77777777" w:rsidR="009734BA" w:rsidRDefault="009734BA" w:rsidP="009734BA">
      <w:pPr>
        <w:pStyle w:val="Default"/>
        <w:rPr>
          <w:color w:val="auto"/>
          <w:sz w:val="28"/>
          <w:szCs w:val="28"/>
        </w:rPr>
      </w:pPr>
      <w:r>
        <w:rPr>
          <w:color w:val="auto"/>
          <w:sz w:val="28"/>
          <w:szCs w:val="28"/>
        </w:rPr>
        <w:t>Специальный подбор упражнений, направленных на «сглаживание» регистров. Работа над ровностью звучания гласных и четким произношением согласных звуков. Формирование у учащихся основных свойств певческого голоса: звонкости, полётности, тембровой ровности. Формирование тембра, характера окраски звучания голоса. Обучение правильной певческой установке: звукообразование, сохранение устойчивого положения гортани, сохранению вдыхательного состояния при пении, экономному выдоху. Работа над интонацией и расширением диапазона голоса. При работе над текстом в произведениях, добиваться смыслового единства текста и музыки. Работа с микрофоном.</w:t>
      </w:r>
    </w:p>
    <w:p w14:paraId="42058931" w14:textId="77777777" w:rsidR="009734BA" w:rsidRDefault="009734BA" w:rsidP="009734BA">
      <w:pPr>
        <w:pStyle w:val="Default"/>
        <w:rPr>
          <w:sz w:val="28"/>
          <w:szCs w:val="28"/>
        </w:rPr>
      </w:pPr>
      <w:r>
        <w:rPr>
          <w:sz w:val="28"/>
          <w:szCs w:val="28"/>
        </w:rPr>
        <w:t xml:space="preserve">В течение учебного года следует пройти 3-4 ансамбля (с разной степенью готовности). </w:t>
      </w:r>
    </w:p>
    <w:p w14:paraId="696CF883" w14:textId="77777777" w:rsidR="009734BA" w:rsidRDefault="009734BA" w:rsidP="009734BA">
      <w:pPr>
        <w:pStyle w:val="Default"/>
        <w:rPr>
          <w:sz w:val="28"/>
          <w:szCs w:val="28"/>
        </w:rPr>
      </w:pPr>
      <w:r>
        <w:rPr>
          <w:sz w:val="28"/>
          <w:szCs w:val="28"/>
        </w:rPr>
        <w:t>В конце года - зачет (1 произведение). Публичное выступление учащихся может приравниваться к зачету.</w:t>
      </w:r>
    </w:p>
    <w:p w14:paraId="1486A005" w14:textId="77777777" w:rsidR="009734BA" w:rsidRDefault="009734BA" w:rsidP="009734BA">
      <w:pPr>
        <w:pStyle w:val="Default"/>
        <w:rPr>
          <w:sz w:val="28"/>
          <w:szCs w:val="28"/>
        </w:rPr>
      </w:pPr>
      <w:r>
        <w:rPr>
          <w:b/>
          <w:bCs/>
          <w:sz w:val="28"/>
          <w:szCs w:val="28"/>
        </w:rPr>
        <w:t xml:space="preserve">Примерный рекомендуемый репертуарный список: </w:t>
      </w:r>
    </w:p>
    <w:p w14:paraId="0BB59EE9" w14:textId="77777777" w:rsidR="009734BA" w:rsidRDefault="009734BA" w:rsidP="009734BA">
      <w:pPr>
        <w:pStyle w:val="Default"/>
        <w:rPr>
          <w:sz w:val="28"/>
          <w:szCs w:val="28"/>
        </w:rPr>
      </w:pPr>
      <w:r>
        <w:rPr>
          <w:sz w:val="28"/>
          <w:szCs w:val="28"/>
        </w:rPr>
        <w:t xml:space="preserve">Осокина Н. «Мама» </w:t>
      </w:r>
    </w:p>
    <w:p w14:paraId="519E01DF" w14:textId="77777777" w:rsidR="009734BA" w:rsidRDefault="009734BA" w:rsidP="009734BA">
      <w:pPr>
        <w:pStyle w:val="Default"/>
        <w:rPr>
          <w:sz w:val="28"/>
          <w:szCs w:val="28"/>
        </w:rPr>
      </w:pPr>
      <w:r>
        <w:rPr>
          <w:sz w:val="28"/>
          <w:szCs w:val="28"/>
        </w:rPr>
        <w:t xml:space="preserve">Маркина Л. «Кискин блюз» </w:t>
      </w:r>
    </w:p>
    <w:p w14:paraId="35BAAED0" w14:textId="77777777" w:rsidR="009734BA" w:rsidRDefault="009734BA" w:rsidP="009734BA">
      <w:pPr>
        <w:pStyle w:val="Default"/>
        <w:rPr>
          <w:sz w:val="28"/>
          <w:szCs w:val="28"/>
        </w:rPr>
      </w:pPr>
      <w:r>
        <w:rPr>
          <w:sz w:val="28"/>
          <w:szCs w:val="28"/>
        </w:rPr>
        <w:t xml:space="preserve">«Рождество» </w:t>
      </w:r>
    </w:p>
    <w:p w14:paraId="55D1437E" w14:textId="77777777" w:rsidR="009734BA" w:rsidRDefault="009734BA" w:rsidP="009734BA">
      <w:pPr>
        <w:pStyle w:val="Default"/>
        <w:rPr>
          <w:sz w:val="28"/>
          <w:szCs w:val="28"/>
        </w:rPr>
      </w:pPr>
      <w:r>
        <w:rPr>
          <w:sz w:val="28"/>
          <w:szCs w:val="28"/>
        </w:rPr>
        <w:t xml:space="preserve">Смирнова С. «Семь веселых нот» </w:t>
      </w:r>
    </w:p>
    <w:p w14:paraId="5817221F" w14:textId="77777777" w:rsidR="009734BA" w:rsidRDefault="009734BA" w:rsidP="009734BA">
      <w:pPr>
        <w:pStyle w:val="Default"/>
        <w:rPr>
          <w:sz w:val="28"/>
          <w:szCs w:val="28"/>
        </w:rPr>
      </w:pPr>
      <w:r>
        <w:rPr>
          <w:sz w:val="28"/>
          <w:szCs w:val="28"/>
        </w:rPr>
        <w:t xml:space="preserve">Семенов В. «Когда я стану миллионером» </w:t>
      </w:r>
    </w:p>
    <w:p w14:paraId="0A84E7F1" w14:textId="77777777" w:rsidR="009734BA" w:rsidRDefault="009734BA" w:rsidP="009734BA">
      <w:pPr>
        <w:pStyle w:val="Default"/>
        <w:rPr>
          <w:sz w:val="28"/>
          <w:szCs w:val="28"/>
        </w:rPr>
      </w:pPr>
      <w:r>
        <w:rPr>
          <w:sz w:val="28"/>
          <w:szCs w:val="28"/>
        </w:rPr>
        <w:t xml:space="preserve">«Акварель» </w:t>
      </w:r>
    </w:p>
    <w:p w14:paraId="27C2B283" w14:textId="77777777" w:rsidR="009734BA" w:rsidRDefault="009734BA" w:rsidP="009734BA">
      <w:pPr>
        <w:pStyle w:val="Default"/>
        <w:rPr>
          <w:sz w:val="28"/>
          <w:szCs w:val="28"/>
        </w:rPr>
      </w:pPr>
      <w:r>
        <w:rPr>
          <w:sz w:val="28"/>
          <w:szCs w:val="28"/>
        </w:rPr>
        <w:t xml:space="preserve">«Звездная река» </w:t>
      </w:r>
    </w:p>
    <w:p w14:paraId="73471AA3" w14:textId="77777777" w:rsidR="009734BA" w:rsidRDefault="009734BA" w:rsidP="009734BA">
      <w:pPr>
        <w:pStyle w:val="Default"/>
        <w:rPr>
          <w:sz w:val="28"/>
          <w:szCs w:val="28"/>
        </w:rPr>
      </w:pPr>
      <w:r>
        <w:rPr>
          <w:sz w:val="28"/>
          <w:szCs w:val="28"/>
        </w:rPr>
        <w:t xml:space="preserve">Б. Мокроусов сл. В. Ласкина, Н. Лабковского </w:t>
      </w:r>
      <w:proofErr w:type="gramStart"/>
      <w:r>
        <w:rPr>
          <w:sz w:val="28"/>
          <w:szCs w:val="28"/>
        </w:rPr>
        <w:t>« Дорожка</w:t>
      </w:r>
      <w:proofErr w:type="gramEnd"/>
      <w:r>
        <w:rPr>
          <w:sz w:val="28"/>
          <w:szCs w:val="28"/>
        </w:rPr>
        <w:t xml:space="preserve"> фронтовая»</w:t>
      </w:r>
    </w:p>
    <w:p w14:paraId="09D5D142" w14:textId="77777777" w:rsidR="009734BA" w:rsidRDefault="009734BA" w:rsidP="009734BA">
      <w:pPr>
        <w:pStyle w:val="Default"/>
        <w:rPr>
          <w:sz w:val="28"/>
          <w:szCs w:val="28"/>
        </w:rPr>
      </w:pPr>
      <w:r>
        <w:rPr>
          <w:sz w:val="28"/>
          <w:szCs w:val="28"/>
        </w:rPr>
        <w:t xml:space="preserve">А. Журбин, Ю. Энтин «Про человека» </w:t>
      </w:r>
    </w:p>
    <w:p w14:paraId="6AC99622" w14:textId="77777777" w:rsidR="009734BA" w:rsidRDefault="009734BA" w:rsidP="009734BA">
      <w:pPr>
        <w:pStyle w:val="Default"/>
        <w:rPr>
          <w:sz w:val="28"/>
          <w:szCs w:val="28"/>
        </w:rPr>
      </w:pPr>
      <w:r>
        <w:rPr>
          <w:sz w:val="28"/>
          <w:szCs w:val="28"/>
        </w:rPr>
        <w:t xml:space="preserve">Ермолов А. «Солнечный дом» </w:t>
      </w:r>
    </w:p>
    <w:p w14:paraId="5291894A" w14:textId="77777777" w:rsidR="009734BA" w:rsidRDefault="009734BA" w:rsidP="009734BA">
      <w:pPr>
        <w:pStyle w:val="Default"/>
        <w:rPr>
          <w:sz w:val="28"/>
          <w:szCs w:val="28"/>
        </w:rPr>
      </w:pPr>
      <w:r>
        <w:rPr>
          <w:sz w:val="28"/>
          <w:szCs w:val="28"/>
        </w:rPr>
        <w:t xml:space="preserve">Из репертуара ВИА «Аккорд» «Я пушистый беленький котенок» </w:t>
      </w:r>
    </w:p>
    <w:p w14:paraId="344CCE4D" w14:textId="77777777" w:rsidR="009734BA" w:rsidRPr="009734BA" w:rsidRDefault="009734BA" w:rsidP="009734BA">
      <w:pPr>
        <w:pStyle w:val="Default"/>
        <w:rPr>
          <w:sz w:val="28"/>
          <w:szCs w:val="28"/>
          <w:lang w:val="en-US"/>
        </w:rPr>
      </w:pPr>
      <w:r>
        <w:rPr>
          <w:sz w:val="28"/>
          <w:szCs w:val="28"/>
        </w:rPr>
        <w:t>Леннон</w:t>
      </w:r>
      <w:r w:rsidRPr="009734BA">
        <w:rPr>
          <w:sz w:val="28"/>
          <w:szCs w:val="28"/>
          <w:lang w:val="en-US"/>
        </w:rPr>
        <w:t xml:space="preserve"> </w:t>
      </w:r>
      <w:r>
        <w:rPr>
          <w:sz w:val="28"/>
          <w:szCs w:val="28"/>
        </w:rPr>
        <w:t>Д</w:t>
      </w:r>
      <w:r w:rsidRPr="009734BA">
        <w:rPr>
          <w:sz w:val="28"/>
          <w:szCs w:val="28"/>
          <w:lang w:val="en-US"/>
        </w:rPr>
        <w:t xml:space="preserve">. </w:t>
      </w:r>
      <w:r>
        <w:rPr>
          <w:sz w:val="28"/>
          <w:szCs w:val="28"/>
        </w:rPr>
        <w:t>и</w:t>
      </w:r>
      <w:r w:rsidRPr="009734BA">
        <w:rPr>
          <w:sz w:val="28"/>
          <w:szCs w:val="28"/>
          <w:lang w:val="en-US"/>
        </w:rPr>
        <w:t xml:space="preserve"> </w:t>
      </w:r>
      <w:r>
        <w:rPr>
          <w:sz w:val="28"/>
          <w:szCs w:val="28"/>
        </w:rPr>
        <w:t>Маккартни</w:t>
      </w:r>
      <w:r w:rsidRPr="009734BA">
        <w:rPr>
          <w:sz w:val="28"/>
          <w:szCs w:val="28"/>
          <w:lang w:val="en-US"/>
        </w:rPr>
        <w:t xml:space="preserve"> </w:t>
      </w:r>
      <w:r>
        <w:rPr>
          <w:sz w:val="28"/>
          <w:szCs w:val="28"/>
        </w:rPr>
        <w:t>П</w:t>
      </w:r>
      <w:r w:rsidRPr="009734BA">
        <w:rPr>
          <w:sz w:val="28"/>
          <w:szCs w:val="28"/>
          <w:lang w:val="en-US"/>
        </w:rPr>
        <w:t xml:space="preserve">. «Let it Be» </w:t>
      </w:r>
    </w:p>
    <w:p w14:paraId="01932177" w14:textId="77777777" w:rsidR="009734BA" w:rsidRPr="009734BA" w:rsidRDefault="009734BA" w:rsidP="009734BA">
      <w:pPr>
        <w:pStyle w:val="Default"/>
        <w:rPr>
          <w:sz w:val="28"/>
          <w:szCs w:val="28"/>
          <w:lang w:val="en-US"/>
        </w:rPr>
      </w:pPr>
      <w:r>
        <w:rPr>
          <w:sz w:val="28"/>
          <w:szCs w:val="28"/>
        </w:rPr>
        <w:t>Легран</w:t>
      </w:r>
      <w:r w:rsidRPr="009734BA">
        <w:rPr>
          <w:sz w:val="28"/>
          <w:szCs w:val="28"/>
          <w:lang w:val="en-US"/>
        </w:rPr>
        <w:t xml:space="preserve"> </w:t>
      </w:r>
      <w:r>
        <w:rPr>
          <w:sz w:val="28"/>
          <w:szCs w:val="28"/>
        </w:rPr>
        <w:t>М</w:t>
      </w:r>
      <w:r w:rsidRPr="009734BA">
        <w:rPr>
          <w:sz w:val="28"/>
          <w:szCs w:val="28"/>
          <w:lang w:val="en-US"/>
        </w:rPr>
        <w:t xml:space="preserve">. «I will wait for you» </w:t>
      </w:r>
    </w:p>
    <w:p w14:paraId="04777C45" w14:textId="77777777" w:rsidR="009734BA" w:rsidRDefault="009734BA" w:rsidP="009734BA">
      <w:pPr>
        <w:pStyle w:val="Default"/>
        <w:rPr>
          <w:sz w:val="28"/>
          <w:szCs w:val="28"/>
        </w:rPr>
      </w:pPr>
      <w:r>
        <w:rPr>
          <w:sz w:val="28"/>
          <w:szCs w:val="28"/>
        </w:rPr>
        <w:lastRenderedPageBreak/>
        <w:t xml:space="preserve">Крылатов Е. «Песня о колоколах» </w:t>
      </w:r>
    </w:p>
    <w:p w14:paraId="76E712B8" w14:textId="77777777" w:rsidR="009734BA" w:rsidRDefault="009734BA" w:rsidP="009734BA">
      <w:pPr>
        <w:pStyle w:val="Default"/>
        <w:rPr>
          <w:sz w:val="28"/>
          <w:szCs w:val="28"/>
        </w:rPr>
      </w:pPr>
      <w:r>
        <w:rPr>
          <w:sz w:val="28"/>
          <w:szCs w:val="28"/>
        </w:rPr>
        <w:t xml:space="preserve">Дунаевский М. «Ветер перемен» </w:t>
      </w:r>
    </w:p>
    <w:p w14:paraId="19C61643" w14:textId="77777777" w:rsidR="009734BA" w:rsidRDefault="009734BA" w:rsidP="009734BA">
      <w:pPr>
        <w:pStyle w:val="Default"/>
        <w:rPr>
          <w:sz w:val="28"/>
          <w:szCs w:val="28"/>
        </w:rPr>
      </w:pPr>
      <w:r>
        <w:rPr>
          <w:sz w:val="28"/>
          <w:szCs w:val="28"/>
        </w:rPr>
        <w:t xml:space="preserve">«Непогода» </w:t>
      </w:r>
    </w:p>
    <w:p w14:paraId="5F50D4D7" w14:textId="77777777" w:rsidR="009734BA" w:rsidRPr="009734BA" w:rsidRDefault="009734BA" w:rsidP="009734BA">
      <w:pPr>
        <w:pStyle w:val="Default"/>
        <w:rPr>
          <w:sz w:val="28"/>
          <w:szCs w:val="28"/>
          <w:lang w:val="en-US"/>
        </w:rPr>
      </w:pPr>
      <w:r>
        <w:rPr>
          <w:sz w:val="28"/>
          <w:szCs w:val="28"/>
        </w:rPr>
        <w:t>Галлин</w:t>
      </w:r>
      <w:r w:rsidRPr="009734BA">
        <w:rPr>
          <w:sz w:val="28"/>
          <w:szCs w:val="28"/>
          <w:lang w:val="en-US"/>
        </w:rPr>
        <w:t xml:space="preserve"> </w:t>
      </w:r>
      <w:r>
        <w:rPr>
          <w:sz w:val="28"/>
          <w:szCs w:val="28"/>
        </w:rPr>
        <w:t>Дж</w:t>
      </w:r>
      <w:r w:rsidRPr="009734BA">
        <w:rPr>
          <w:sz w:val="28"/>
          <w:szCs w:val="28"/>
          <w:lang w:val="en-US"/>
        </w:rPr>
        <w:t xml:space="preserve">. </w:t>
      </w:r>
      <w:r>
        <w:rPr>
          <w:sz w:val="28"/>
          <w:szCs w:val="28"/>
        </w:rPr>
        <w:t>обр</w:t>
      </w:r>
      <w:r w:rsidRPr="009734BA">
        <w:rPr>
          <w:sz w:val="28"/>
          <w:szCs w:val="28"/>
          <w:lang w:val="en-US"/>
        </w:rPr>
        <w:t xml:space="preserve">. </w:t>
      </w:r>
      <w:r>
        <w:rPr>
          <w:sz w:val="28"/>
          <w:szCs w:val="28"/>
        </w:rPr>
        <w:t>В</w:t>
      </w:r>
      <w:r w:rsidRPr="009734BA">
        <w:rPr>
          <w:sz w:val="28"/>
          <w:szCs w:val="28"/>
          <w:lang w:val="en-US"/>
        </w:rPr>
        <w:t xml:space="preserve">. </w:t>
      </w:r>
      <w:r>
        <w:rPr>
          <w:sz w:val="28"/>
          <w:szCs w:val="28"/>
        </w:rPr>
        <w:t>Семенова</w:t>
      </w:r>
      <w:r w:rsidRPr="009734BA">
        <w:rPr>
          <w:sz w:val="28"/>
          <w:szCs w:val="28"/>
          <w:lang w:val="en-US"/>
        </w:rPr>
        <w:t xml:space="preserve"> «Christmas in the air» </w:t>
      </w:r>
    </w:p>
    <w:p w14:paraId="3B022767" w14:textId="77777777" w:rsidR="009734BA" w:rsidRDefault="009734BA" w:rsidP="009734BA">
      <w:pPr>
        <w:pStyle w:val="Default"/>
        <w:rPr>
          <w:sz w:val="28"/>
          <w:szCs w:val="28"/>
        </w:rPr>
      </w:pPr>
      <w:r>
        <w:rPr>
          <w:sz w:val="28"/>
          <w:szCs w:val="28"/>
        </w:rPr>
        <w:t xml:space="preserve">Детский хор «Великан» «Лошадь» </w:t>
      </w:r>
    </w:p>
    <w:p w14:paraId="5CAE7874" w14:textId="77777777" w:rsidR="009734BA" w:rsidRDefault="009734BA" w:rsidP="009734BA">
      <w:pPr>
        <w:pStyle w:val="Default"/>
        <w:rPr>
          <w:sz w:val="28"/>
          <w:szCs w:val="28"/>
        </w:rPr>
      </w:pPr>
      <w:r>
        <w:rPr>
          <w:sz w:val="28"/>
          <w:szCs w:val="28"/>
        </w:rPr>
        <w:t xml:space="preserve">«Кошка» </w:t>
      </w:r>
    </w:p>
    <w:p w14:paraId="2C4FD268" w14:textId="77777777" w:rsidR="009734BA" w:rsidRDefault="009734BA" w:rsidP="009734BA">
      <w:pPr>
        <w:pStyle w:val="Default"/>
        <w:rPr>
          <w:sz w:val="28"/>
          <w:szCs w:val="28"/>
        </w:rPr>
      </w:pPr>
      <w:r>
        <w:rPr>
          <w:sz w:val="28"/>
          <w:szCs w:val="28"/>
        </w:rPr>
        <w:t xml:space="preserve">«Ай, будет круто!» </w:t>
      </w:r>
    </w:p>
    <w:p w14:paraId="0D47B893" w14:textId="77777777" w:rsidR="009734BA" w:rsidRDefault="009734BA" w:rsidP="009734BA">
      <w:pPr>
        <w:pStyle w:val="Default"/>
        <w:rPr>
          <w:sz w:val="28"/>
          <w:szCs w:val="28"/>
        </w:rPr>
      </w:pPr>
      <w:r>
        <w:rPr>
          <w:sz w:val="28"/>
          <w:szCs w:val="28"/>
        </w:rPr>
        <w:t xml:space="preserve">Бабков В. «Жираф Тотоша» </w:t>
      </w:r>
    </w:p>
    <w:p w14:paraId="13809C3F" w14:textId="77777777" w:rsidR="009734BA" w:rsidRDefault="009734BA" w:rsidP="009734BA">
      <w:pPr>
        <w:pStyle w:val="Default"/>
        <w:rPr>
          <w:sz w:val="28"/>
          <w:szCs w:val="28"/>
        </w:rPr>
      </w:pPr>
      <w:r>
        <w:rPr>
          <w:sz w:val="23"/>
          <w:szCs w:val="23"/>
        </w:rPr>
        <w:t>«</w:t>
      </w:r>
      <w:r>
        <w:rPr>
          <w:sz w:val="28"/>
          <w:szCs w:val="28"/>
        </w:rPr>
        <w:t xml:space="preserve">Страна Динозаврия» </w:t>
      </w:r>
    </w:p>
    <w:p w14:paraId="47F6E33F" w14:textId="77777777" w:rsidR="009734BA" w:rsidRDefault="009734BA" w:rsidP="009734BA">
      <w:pPr>
        <w:pStyle w:val="Default"/>
        <w:rPr>
          <w:sz w:val="28"/>
          <w:szCs w:val="28"/>
        </w:rPr>
      </w:pPr>
      <w:r>
        <w:rPr>
          <w:sz w:val="28"/>
          <w:szCs w:val="28"/>
        </w:rPr>
        <w:t>«Чёрный котёнок»</w:t>
      </w:r>
    </w:p>
    <w:p w14:paraId="6578B0DD" w14:textId="77777777" w:rsidR="009734BA" w:rsidRDefault="009734BA" w:rsidP="009734BA">
      <w:pPr>
        <w:pStyle w:val="Default"/>
        <w:rPr>
          <w:sz w:val="28"/>
          <w:szCs w:val="28"/>
        </w:rPr>
      </w:pPr>
      <w:r>
        <w:rPr>
          <w:b/>
          <w:bCs/>
          <w:sz w:val="28"/>
          <w:szCs w:val="28"/>
        </w:rPr>
        <w:t xml:space="preserve">                                          4 класс (3 год обучения) </w:t>
      </w:r>
    </w:p>
    <w:p w14:paraId="62260B57" w14:textId="77777777" w:rsidR="009734BA" w:rsidRDefault="009734BA" w:rsidP="009734BA">
      <w:pPr>
        <w:pStyle w:val="Default"/>
        <w:rPr>
          <w:sz w:val="28"/>
          <w:szCs w:val="28"/>
        </w:rPr>
      </w:pPr>
      <w:r>
        <w:rPr>
          <w:sz w:val="28"/>
          <w:szCs w:val="28"/>
        </w:rPr>
        <w:t xml:space="preserve">Продолжение работы над навыками ансамблевого пения. Усложнение репертуара. Работа над звуковым балансом - правильным распределением звука между вокальными партиями. Продолжение развития музыкального мышления ученика. Исполнение 2-х, 3-х – голосных произведений (обучение на многоголосных распевках), что позволяет учащимся быстрее и легче научится слышать вертикаль в целом и свой голос в составе аккорда. </w:t>
      </w:r>
    </w:p>
    <w:p w14:paraId="688DE883" w14:textId="77777777" w:rsidR="009734BA" w:rsidRDefault="009734BA" w:rsidP="009734BA">
      <w:pPr>
        <w:pStyle w:val="Default"/>
        <w:rPr>
          <w:sz w:val="28"/>
          <w:szCs w:val="28"/>
        </w:rPr>
      </w:pPr>
      <w:r>
        <w:rPr>
          <w:sz w:val="28"/>
          <w:szCs w:val="28"/>
        </w:rPr>
        <w:t xml:space="preserve">В период 3 года обучения в вокальном эстрадном ансамбле, учащиеся должны постоянно совершенствовать вокально-технические и музыкально – художественные навыки, приобретаемые в данный период. А именно: </w:t>
      </w:r>
    </w:p>
    <w:p w14:paraId="271DD69D" w14:textId="77777777" w:rsidR="009734BA" w:rsidRDefault="009734BA" w:rsidP="009734BA">
      <w:pPr>
        <w:pStyle w:val="Default"/>
        <w:spacing w:after="36"/>
        <w:rPr>
          <w:sz w:val="28"/>
          <w:szCs w:val="28"/>
        </w:rPr>
      </w:pPr>
      <w:r>
        <w:rPr>
          <w:sz w:val="23"/>
          <w:szCs w:val="23"/>
        </w:rPr>
        <w:t xml:space="preserve">- </w:t>
      </w:r>
      <w:r>
        <w:rPr>
          <w:sz w:val="28"/>
          <w:szCs w:val="28"/>
        </w:rPr>
        <w:t xml:space="preserve">работать над организацией дыхания; </w:t>
      </w:r>
    </w:p>
    <w:p w14:paraId="3EBF0387" w14:textId="77777777" w:rsidR="009734BA" w:rsidRDefault="009734BA" w:rsidP="009734BA">
      <w:pPr>
        <w:pStyle w:val="Default"/>
        <w:spacing w:after="36"/>
        <w:rPr>
          <w:sz w:val="28"/>
          <w:szCs w:val="28"/>
        </w:rPr>
      </w:pPr>
      <w:r>
        <w:rPr>
          <w:sz w:val="23"/>
          <w:szCs w:val="23"/>
        </w:rPr>
        <w:t xml:space="preserve">- </w:t>
      </w:r>
      <w:r>
        <w:rPr>
          <w:sz w:val="28"/>
          <w:szCs w:val="28"/>
        </w:rPr>
        <w:t xml:space="preserve">выравнивать звучание гласных и четко произносить согласные; </w:t>
      </w:r>
    </w:p>
    <w:p w14:paraId="40F71840" w14:textId="77777777" w:rsidR="009734BA" w:rsidRDefault="009734BA" w:rsidP="009734BA">
      <w:pPr>
        <w:pStyle w:val="Default"/>
        <w:spacing w:after="36"/>
        <w:rPr>
          <w:sz w:val="28"/>
          <w:szCs w:val="28"/>
        </w:rPr>
      </w:pPr>
      <w:r>
        <w:rPr>
          <w:sz w:val="23"/>
          <w:szCs w:val="23"/>
        </w:rPr>
        <w:t xml:space="preserve">- </w:t>
      </w:r>
      <w:r>
        <w:rPr>
          <w:sz w:val="28"/>
          <w:szCs w:val="28"/>
        </w:rPr>
        <w:t xml:space="preserve">развивать четкую дикцию; </w:t>
      </w:r>
    </w:p>
    <w:p w14:paraId="626A30A8" w14:textId="77777777" w:rsidR="009734BA" w:rsidRDefault="009734BA" w:rsidP="009734BA">
      <w:pPr>
        <w:pStyle w:val="Default"/>
        <w:spacing w:after="36"/>
        <w:rPr>
          <w:sz w:val="28"/>
          <w:szCs w:val="28"/>
        </w:rPr>
      </w:pPr>
      <w:r>
        <w:rPr>
          <w:sz w:val="23"/>
          <w:szCs w:val="23"/>
        </w:rPr>
        <w:t xml:space="preserve">- </w:t>
      </w:r>
      <w:r>
        <w:rPr>
          <w:sz w:val="28"/>
          <w:szCs w:val="28"/>
        </w:rPr>
        <w:t xml:space="preserve">мягкие регистровые переходы; </w:t>
      </w:r>
    </w:p>
    <w:p w14:paraId="1ED97BF8" w14:textId="77777777" w:rsidR="009734BA" w:rsidRDefault="009734BA" w:rsidP="009734BA">
      <w:pPr>
        <w:pStyle w:val="Default"/>
        <w:rPr>
          <w:sz w:val="28"/>
          <w:szCs w:val="28"/>
        </w:rPr>
      </w:pPr>
      <w:r>
        <w:rPr>
          <w:sz w:val="23"/>
          <w:szCs w:val="23"/>
        </w:rPr>
        <w:t xml:space="preserve">- </w:t>
      </w:r>
      <w:r>
        <w:rPr>
          <w:sz w:val="28"/>
          <w:szCs w:val="28"/>
        </w:rPr>
        <w:t xml:space="preserve">постоянно работать над чистотой интонации. </w:t>
      </w:r>
    </w:p>
    <w:p w14:paraId="187591E4" w14:textId="77777777" w:rsidR="009734BA" w:rsidRDefault="009734BA" w:rsidP="009734BA">
      <w:pPr>
        <w:pStyle w:val="Default"/>
        <w:rPr>
          <w:sz w:val="28"/>
          <w:szCs w:val="28"/>
        </w:rPr>
      </w:pPr>
    </w:p>
    <w:p w14:paraId="716AA587" w14:textId="77777777" w:rsidR="009734BA" w:rsidRDefault="009734BA" w:rsidP="009734BA">
      <w:pPr>
        <w:pStyle w:val="Default"/>
        <w:rPr>
          <w:sz w:val="28"/>
          <w:szCs w:val="28"/>
        </w:rPr>
      </w:pPr>
      <w:r>
        <w:rPr>
          <w:sz w:val="28"/>
          <w:szCs w:val="28"/>
        </w:rPr>
        <w:t>В течение учебного года следует пройти 3 - 4 произведения (разного жанра, стиля и характера).</w:t>
      </w:r>
    </w:p>
    <w:p w14:paraId="235D13BF" w14:textId="77777777" w:rsidR="009734BA" w:rsidRDefault="009734BA" w:rsidP="009734BA">
      <w:pPr>
        <w:pStyle w:val="Default"/>
        <w:rPr>
          <w:sz w:val="28"/>
          <w:szCs w:val="28"/>
        </w:rPr>
      </w:pPr>
      <w:r>
        <w:rPr>
          <w:sz w:val="28"/>
          <w:szCs w:val="28"/>
        </w:rPr>
        <w:t>В конце 2-го полугодия – классный зачет (2 произведения) или публичное выступление.</w:t>
      </w:r>
    </w:p>
    <w:p w14:paraId="44CB48D9" w14:textId="77777777" w:rsidR="009734BA" w:rsidRDefault="009734BA" w:rsidP="009734BA">
      <w:pPr>
        <w:pStyle w:val="Default"/>
        <w:rPr>
          <w:sz w:val="28"/>
          <w:szCs w:val="28"/>
        </w:rPr>
      </w:pPr>
      <w:r>
        <w:rPr>
          <w:b/>
          <w:bCs/>
          <w:sz w:val="28"/>
          <w:szCs w:val="28"/>
        </w:rPr>
        <w:t xml:space="preserve">Примерный рекомендуемый репертуарный список: </w:t>
      </w:r>
    </w:p>
    <w:p w14:paraId="45B68B18" w14:textId="77777777" w:rsidR="009734BA" w:rsidRDefault="009734BA" w:rsidP="009734BA">
      <w:pPr>
        <w:pStyle w:val="Default"/>
        <w:rPr>
          <w:sz w:val="28"/>
          <w:szCs w:val="28"/>
        </w:rPr>
      </w:pPr>
      <w:r>
        <w:rPr>
          <w:sz w:val="28"/>
          <w:szCs w:val="28"/>
        </w:rPr>
        <w:t xml:space="preserve">Н. Соловьёва «Мальчишник» </w:t>
      </w:r>
    </w:p>
    <w:p w14:paraId="0702DE88" w14:textId="77777777" w:rsidR="009734BA" w:rsidRDefault="009734BA" w:rsidP="009734BA">
      <w:pPr>
        <w:pStyle w:val="Default"/>
        <w:rPr>
          <w:sz w:val="28"/>
          <w:szCs w:val="28"/>
        </w:rPr>
      </w:pPr>
      <w:r>
        <w:rPr>
          <w:sz w:val="28"/>
          <w:szCs w:val="28"/>
        </w:rPr>
        <w:t xml:space="preserve">«Розовые кони» </w:t>
      </w:r>
    </w:p>
    <w:p w14:paraId="141FAD79" w14:textId="77777777" w:rsidR="009734BA" w:rsidRDefault="009734BA" w:rsidP="009734BA">
      <w:pPr>
        <w:pStyle w:val="Default"/>
        <w:rPr>
          <w:sz w:val="28"/>
          <w:szCs w:val="28"/>
        </w:rPr>
      </w:pPr>
      <w:r>
        <w:rPr>
          <w:sz w:val="28"/>
          <w:szCs w:val="28"/>
        </w:rPr>
        <w:t xml:space="preserve">В. Шаинский «Крейсер «Аврора» </w:t>
      </w:r>
    </w:p>
    <w:p w14:paraId="1E4EB8ED" w14:textId="77777777" w:rsidR="009734BA" w:rsidRDefault="009734BA" w:rsidP="009734BA">
      <w:pPr>
        <w:pStyle w:val="Default"/>
        <w:rPr>
          <w:sz w:val="28"/>
          <w:szCs w:val="28"/>
        </w:rPr>
      </w:pPr>
      <w:r>
        <w:rPr>
          <w:sz w:val="28"/>
          <w:szCs w:val="28"/>
        </w:rPr>
        <w:t xml:space="preserve">«Облака» </w:t>
      </w:r>
    </w:p>
    <w:p w14:paraId="4D1917E4" w14:textId="77777777" w:rsidR="009734BA" w:rsidRDefault="009734BA" w:rsidP="009734BA">
      <w:pPr>
        <w:pStyle w:val="Default"/>
        <w:rPr>
          <w:sz w:val="28"/>
          <w:szCs w:val="28"/>
        </w:rPr>
      </w:pPr>
      <w:r>
        <w:rPr>
          <w:sz w:val="28"/>
          <w:szCs w:val="28"/>
        </w:rPr>
        <w:t xml:space="preserve">Р. Гуцалюк «Я не хочу» </w:t>
      </w:r>
    </w:p>
    <w:p w14:paraId="56B65DB8" w14:textId="77777777" w:rsidR="009734BA" w:rsidRDefault="009734BA" w:rsidP="009734BA">
      <w:pPr>
        <w:pStyle w:val="Default"/>
        <w:rPr>
          <w:sz w:val="28"/>
          <w:szCs w:val="28"/>
        </w:rPr>
      </w:pPr>
      <w:r>
        <w:rPr>
          <w:sz w:val="28"/>
          <w:szCs w:val="28"/>
        </w:rPr>
        <w:t xml:space="preserve">«Школа моделей» </w:t>
      </w:r>
    </w:p>
    <w:p w14:paraId="2D363828" w14:textId="77777777" w:rsidR="009734BA" w:rsidRDefault="009734BA" w:rsidP="009734BA">
      <w:pPr>
        <w:pStyle w:val="Default"/>
        <w:rPr>
          <w:sz w:val="28"/>
          <w:szCs w:val="28"/>
        </w:rPr>
      </w:pPr>
      <w:r>
        <w:rPr>
          <w:sz w:val="28"/>
          <w:szCs w:val="28"/>
        </w:rPr>
        <w:t xml:space="preserve">Е. Крылатов «Колыбельная медведицы» </w:t>
      </w:r>
    </w:p>
    <w:p w14:paraId="141527FB" w14:textId="77777777" w:rsidR="009734BA" w:rsidRDefault="009734BA" w:rsidP="009734BA">
      <w:pPr>
        <w:pStyle w:val="Default"/>
        <w:rPr>
          <w:sz w:val="28"/>
          <w:szCs w:val="28"/>
        </w:rPr>
      </w:pPr>
      <w:r>
        <w:rPr>
          <w:sz w:val="28"/>
          <w:szCs w:val="28"/>
        </w:rPr>
        <w:t xml:space="preserve">«Лесной олень» </w:t>
      </w:r>
    </w:p>
    <w:p w14:paraId="0AAB8CAC" w14:textId="77777777" w:rsidR="009734BA" w:rsidRDefault="009734BA" w:rsidP="009734BA">
      <w:pPr>
        <w:pStyle w:val="Default"/>
        <w:rPr>
          <w:sz w:val="28"/>
          <w:szCs w:val="28"/>
        </w:rPr>
      </w:pPr>
      <w:r>
        <w:rPr>
          <w:sz w:val="28"/>
          <w:szCs w:val="28"/>
        </w:rPr>
        <w:t xml:space="preserve">О. Юдахина «Кувшинки» </w:t>
      </w:r>
    </w:p>
    <w:p w14:paraId="724056B5" w14:textId="77777777" w:rsidR="009734BA" w:rsidRDefault="009734BA" w:rsidP="009734BA">
      <w:pPr>
        <w:pStyle w:val="Default"/>
        <w:rPr>
          <w:sz w:val="28"/>
          <w:szCs w:val="28"/>
        </w:rPr>
      </w:pPr>
      <w:r>
        <w:rPr>
          <w:sz w:val="28"/>
          <w:szCs w:val="28"/>
        </w:rPr>
        <w:t>«Пеликаны»</w:t>
      </w:r>
    </w:p>
    <w:p w14:paraId="294B4EBF" w14:textId="77777777" w:rsidR="009734BA" w:rsidRDefault="009734BA" w:rsidP="009734BA">
      <w:pPr>
        <w:pStyle w:val="Default"/>
        <w:rPr>
          <w:sz w:val="28"/>
          <w:szCs w:val="28"/>
        </w:rPr>
      </w:pPr>
      <w:r>
        <w:rPr>
          <w:sz w:val="28"/>
          <w:szCs w:val="28"/>
        </w:rPr>
        <w:t xml:space="preserve">М. Протасов «Песенка - чудесенка» </w:t>
      </w:r>
    </w:p>
    <w:p w14:paraId="4918CBEE" w14:textId="77777777" w:rsidR="009734BA" w:rsidRDefault="009734BA" w:rsidP="009734BA">
      <w:pPr>
        <w:pStyle w:val="Default"/>
        <w:rPr>
          <w:sz w:val="28"/>
          <w:szCs w:val="28"/>
        </w:rPr>
      </w:pPr>
      <w:r>
        <w:rPr>
          <w:sz w:val="28"/>
          <w:szCs w:val="28"/>
        </w:rPr>
        <w:t xml:space="preserve">А. Павловский «Раз собрался в гости крот» </w:t>
      </w:r>
    </w:p>
    <w:p w14:paraId="57543B6E" w14:textId="77777777" w:rsidR="009734BA" w:rsidRDefault="009734BA" w:rsidP="009734BA">
      <w:pPr>
        <w:pStyle w:val="Default"/>
        <w:rPr>
          <w:sz w:val="28"/>
          <w:szCs w:val="28"/>
        </w:rPr>
      </w:pPr>
      <w:r>
        <w:rPr>
          <w:sz w:val="28"/>
          <w:szCs w:val="28"/>
        </w:rPr>
        <w:t xml:space="preserve">Бабков В. «Осень, приходи!» </w:t>
      </w:r>
    </w:p>
    <w:p w14:paraId="5578E039" w14:textId="77777777" w:rsidR="009734BA" w:rsidRDefault="009734BA" w:rsidP="009734BA">
      <w:pPr>
        <w:pStyle w:val="Default"/>
        <w:rPr>
          <w:sz w:val="28"/>
          <w:szCs w:val="28"/>
        </w:rPr>
      </w:pPr>
      <w:r>
        <w:rPr>
          <w:sz w:val="28"/>
          <w:szCs w:val="28"/>
        </w:rPr>
        <w:lastRenderedPageBreak/>
        <w:t xml:space="preserve">«Встречаем Новый год» </w:t>
      </w:r>
    </w:p>
    <w:p w14:paraId="193ECED0" w14:textId="77777777" w:rsidR="009734BA" w:rsidRDefault="009734BA" w:rsidP="009734BA">
      <w:pPr>
        <w:pStyle w:val="Default"/>
        <w:rPr>
          <w:sz w:val="28"/>
          <w:szCs w:val="28"/>
        </w:rPr>
      </w:pPr>
      <w:r>
        <w:rPr>
          <w:sz w:val="28"/>
          <w:szCs w:val="28"/>
        </w:rPr>
        <w:t xml:space="preserve">«Мартовский букет» </w:t>
      </w:r>
    </w:p>
    <w:p w14:paraId="1990CED1" w14:textId="77777777" w:rsidR="009734BA" w:rsidRDefault="009734BA" w:rsidP="009734BA">
      <w:pPr>
        <w:pStyle w:val="Default"/>
        <w:rPr>
          <w:sz w:val="28"/>
          <w:szCs w:val="28"/>
        </w:rPr>
      </w:pPr>
      <w:r>
        <w:rPr>
          <w:sz w:val="28"/>
          <w:szCs w:val="28"/>
        </w:rPr>
        <w:t xml:space="preserve">«Скворец, лети быстрее!» </w:t>
      </w:r>
    </w:p>
    <w:p w14:paraId="635AE5D1" w14:textId="77777777" w:rsidR="009734BA" w:rsidRDefault="009734BA" w:rsidP="009734BA">
      <w:pPr>
        <w:pStyle w:val="Default"/>
        <w:rPr>
          <w:sz w:val="28"/>
          <w:szCs w:val="28"/>
        </w:rPr>
      </w:pPr>
      <w:r>
        <w:rPr>
          <w:sz w:val="28"/>
          <w:szCs w:val="28"/>
        </w:rPr>
        <w:t xml:space="preserve">«Солнечный зайчик» </w:t>
      </w:r>
    </w:p>
    <w:p w14:paraId="312F5E1D" w14:textId="77777777" w:rsidR="009734BA" w:rsidRDefault="009734BA" w:rsidP="009734BA">
      <w:pPr>
        <w:pStyle w:val="Default"/>
        <w:rPr>
          <w:sz w:val="28"/>
          <w:szCs w:val="28"/>
        </w:rPr>
      </w:pPr>
      <w:r>
        <w:rPr>
          <w:sz w:val="28"/>
          <w:szCs w:val="28"/>
        </w:rPr>
        <w:t>«Разные дети живут на планете»</w:t>
      </w:r>
    </w:p>
    <w:p w14:paraId="013A5A8D" w14:textId="77777777" w:rsidR="009734BA" w:rsidRDefault="009734BA" w:rsidP="009734BA">
      <w:pPr>
        <w:pStyle w:val="Default"/>
        <w:rPr>
          <w:sz w:val="28"/>
          <w:szCs w:val="28"/>
        </w:rPr>
      </w:pPr>
      <w:r>
        <w:rPr>
          <w:sz w:val="28"/>
          <w:szCs w:val="28"/>
        </w:rPr>
        <w:t xml:space="preserve">По окончании обучения у учащихся должны быть сформированы следующие знания, умения, навыки. </w:t>
      </w:r>
    </w:p>
    <w:p w14:paraId="36B088CC" w14:textId="77777777" w:rsidR="009734BA" w:rsidRDefault="009734BA" w:rsidP="009734BA">
      <w:pPr>
        <w:pStyle w:val="Default"/>
        <w:spacing w:after="55"/>
        <w:rPr>
          <w:sz w:val="28"/>
          <w:szCs w:val="28"/>
        </w:rPr>
      </w:pPr>
      <w:r>
        <w:rPr>
          <w:sz w:val="28"/>
          <w:szCs w:val="28"/>
        </w:rPr>
        <w:t xml:space="preserve">- умение петь в ансамбле, чувствовать партнера; </w:t>
      </w:r>
    </w:p>
    <w:p w14:paraId="2D7CCF15" w14:textId="77777777" w:rsidR="009734BA" w:rsidRDefault="009734BA" w:rsidP="009734BA">
      <w:pPr>
        <w:pStyle w:val="Default"/>
        <w:spacing w:after="55"/>
        <w:rPr>
          <w:sz w:val="28"/>
          <w:szCs w:val="28"/>
        </w:rPr>
      </w:pPr>
      <w:r>
        <w:rPr>
          <w:sz w:val="28"/>
          <w:szCs w:val="28"/>
        </w:rPr>
        <w:t xml:space="preserve">- умения использовать выразительные средства для создания художественного образа; </w:t>
      </w:r>
    </w:p>
    <w:p w14:paraId="282116D2" w14:textId="77777777" w:rsidR="009734BA" w:rsidRDefault="009734BA" w:rsidP="009734BA">
      <w:pPr>
        <w:pStyle w:val="Default"/>
        <w:spacing w:after="55"/>
        <w:rPr>
          <w:sz w:val="28"/>
          <w:szCs w:val="28"/>
        </w:rPr>
      </w:pPr>
      <w:r>
        <w:rPr>
          <w:sz w:val="28"/>
          <w:szCs w:val="28"/>
        </w:rPr>
        <w:t xml:space="preserve">- умения самостоятельно разучивать вокальные произведения; </w:t>
      </w:r>
    </w:p>
    <w:p w14:paraId="187546FD" w14:textId="77777777" w:rsidR="009734BA" w:rsidRDefault="009734BA" w:rsidP="009734BA">
      <w:pPr>
        <w:pStyle w:val="Default"/>
        <w:spacing w:after="55"/>
        <w:rPr>
          <w:sz w:val="28"/>
          <w:szCs w:val="28"/>
        </w:rPr>
      </w:pPr>
      <w:r>
        <w:rPr>
          <w:sz w:val="28"/>
          <w:szCs w:val="28"/>
        </w:rPr>
        <w:t xml:space="preserve">- умение самостоятельно преодолевать технические трудности при разучивании несложного вокального произведения; </w:t>
      </w:r>
    </w:p>
    <w:p w14:paraId="66312370" w14:textId="77777777" w:rsidR="009734BA" w:rsidRDefault="009734BA" w:rsidP="009734BA">
      <w:pPr>
        <w:pStyle w:val="Default"/>
        <w:spacing w:after="55"/>
        <w:rPr>
          <w:sz w:val="28"/>
          <w:szCs w:val="28"/>
        </w:rPr>
      </w:pPr>
      <w:r>
        <w:rPr>
          <w:sz w:val="28"/>
          <w:szCs w:val="28"/>
        </w:rPr>
        <w:t xml:space="preserve">- знание ансамблевого репертуара (вокальных произведений, созданных для вокального ансамбля) различных отечественных и зарубежных композиторов; </w:t>
      </w:r>
    </w:p>
    <w:p w14:paraId="06295D20" w14:textId="77777777" w:rsidR="009734BA" w:rsidRDefault="009734BA" w:rsidP="009734BA">
      <w:pPr>
        <w:pStyle w:val="Default"/>
        <w:rPr>
          <w:sz w:val="28"/>
          <w:szCs w:val="28"/>
        </w:rPr>
      </w:pPr>
      <w:r>
        <w:rPr>
          <w:sz w:val="28"/>
          <w:szCs w:val="28"/>
        </w:rPr>
        <w:t xml:space="preserve">- навыки публичных выступлений </w:t>
      </w:r>
    </w:p>
    <w:p w14:paraId="7BE65B81" w14:textId="77777777" w:rsidR="009734BA" w:rsidRDefault="009734BA" w:rsidP="009734BA">
      <w:pPr>
        <w:pStyle w:val="Default"/>
        <w:rPr>
          <w:sz w:val="28"/>
          <w:szCs w:val="28"/>
        </w:rPr>
      </w:pPr>
    </w:p>
    <w:p w14:paraId="4F515D9F" w14:textId="77777777" w:rsidR="00CF65E3" w:rsidRPr="00CF65E3" w:rsidRDefault="00CF65E3" w:rsidP="00CF65E3">
      <w:pPr>
        <w:autoSpaceDE w:val="0"/>
        <w:autoSpaceDN w:val="0"/>
        <w:adjustRightInd w:val="0"/>
        <w:spacing w:after="0" w:line="240" w:lineRule="auto"/>
        <w:jc w:val="center"/>
        <w:rPr>
          <w:rFonts w:ascii="Times New Roman" w:hAnsi="Times New Roman" w:cs="Times New Roman"/>
          <w:color w:val="000000"/>
          <w:sz w:val="36"/>
          <w:szCs w:val="36"/>
        </w:rPr>
      </w:pPr>
      <w:r w:rsidRPr="00CF65E3">
        <w:rPr>
          <w:rFonts w:ascii="Times New Roman" w:hAnsi="Times New Roman" w:cs="Times New Roman"/>
          <w:b/>
          <w:bCs/>
          <w:i/>
          <w:iCs/>
          <w:color w:val="000000"/>
          <w:sz w:val="36"/>
          <w:szCs w:val="36"/>
        </w:rPr>
        <w:t>Второй уровень сложности</w:t>
      </w:r>
    </w:p>
    <w:p w14:paraId="7F817D0B"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Второй уровень сложности программных требований предназначен для детей, поступивших в образовательное учреждение в возрасте 10 - 14 лет и уже имеющих опыт музыкального исполнительства. </w:t>
      </w:r>
    </w:p>
    <w:p w14:paraId="25A6F87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1 класс (1 год обучения) </w:t>
      </w:r>
    </w:p>
    <w:p w14:paraId="1197F063"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Работа над закреплением вокально — технических навыков и освоением эстрадного вокального ансамблевого репертуара. </w:t>
      </w:r>
    </w:p>
    <w:p w14:paraId="0CEDCE0D"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Вокально-ансамблевые навыки </w:t>
      </w:r>
    </w:p>
    <w:p w14:paraId="1A067229"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Единство динамического, ритмического, тембрового, интонационного ансамбля. </w:t>
      </w:r>
    </w:p>
    <w:p w14:paraId="04565388"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Певческая установка и дыхание </w:t>
      </w:r>
    </w:p>
    <w:p w14:paraId="7ECF4A90" w14:textId="77777777" w:rsidR="00CF65E3" w:rsidRDefault="00CF65E3" w:rsidP="00CF65E3">
      <w:pPr>
        <w:pStyle w:val="Default"/>
        <w:rPr>
          <w:sz w:val="28"/>
          <w:szCs w:val="28"/>
        </w:rPr>
      </w:pPr>
      <w:r w:rsidRPr="00CF65E3">
        <w:rPr>
          <w:sz w:val="28"/>
          <w:szCs w:val="28"/>
        </w:rPr>
        <w:t>Различный характер дыхания перед началом пения в зависимости от характера исполняемого произведения: медленное, быстрое. Различные приёмы дыхания во время пения. Ощущение мышечной упругости, энергичности дыхательных движений.</w:t>
      </w:r>
    </w:p>
    <w:p w14:paraId="716C856C"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Звуковедение и дикция </w:t>
      </w:r>
    </w:p>
    <w:p w14:paraId="6B477E09"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Единая манера формирования гласных в различных регистрах. Пение нон легато и легато. Развитие дикционных навыков, чёткое произношение согласных, отнесение внутри слова согласных к последующему слогу. </w:t>
      </w:r>
    </w:p>
    <w:p w14:paraId="30BB1E93"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Ансамбль и строй </w:t>
      </w:r>
    </w:p>
    <w:p w14:paraId="1590B84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Постепенное расширение задач: интонирование произведений в различных ладах, ритмическая устойчивость в более быстрых и медленных темпах с более сложным ритмическим </w:t>
      </w:r>
      <w:proofErr w:type="gramStart"/>
      <w:r w:rsidRPr="00CF65E3">
        <w:rPr>
          <w:rFonts w:ascii="Times New Roman" w:hAnsi="Times New Roman" w:cs="Times New Roman"/>
          <w:color w:val="000000"/>
          <w:sz w:val="28"/>
          <w:szCs w:val="28"/>
        </w:rPr>
        <w:t>рисунком(</w:t>
      </w:r>
      <w:proofErr w:type="gramEnd"/>
      <w:r w:rsidRPr="00CF65E3">
        <w:rPr>
          <w:rFonts w:ascii="Times New Roman" w:hAnsi="Times New Roman" w:cs="Times New Roman"/>
          <w:color w:val="000000"/>
          <w:sz w:val="28"/>
          <w:szCs w:val="28"/>
        </w:rPr>
        <w:t xml:space="preserve">шестнадцатые, пунктирный ритм). </w:t>
      </w:r>
    </w:p>
    <w:p w14:paraId="6BF9810F" w14:textId="77777777" w:rsidR="00CF65E3" w:rsidRDefault="00CF65E3" w:rsidP="00CF65E3">
      <w:pPr>
        <w:pStyle w:val="Default"/>
        <w:rPr>
          <w:sz w:val="28"/>
          <w:szCs w:val="28"/>
        </w:rPr>
      </w:pPr>
      <w:r w:rsidRPr="00CF65E3">
        <w:rPr>
          <w:sz w:val="28"/>
          <w:szCs w:val="28"/>
        </w:rPr>
        <w:t>Навыки пения двухголосия</w:t>
      </w:r>
    </w:p>
    <w:p w14:paraId="5DD9086B"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Формирование исполнительских навыков </w:t>
      </w:r>
    </w:p>
    <w:p w14:paraId="6A24E755"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lastRenderedPageBreak/>
        <w:t xml:space="preserve">Грамотное чтение нотного текста по партиям. Определение формы (куплетная, двухчастная, трехчастная, рондо и пр.) исполняемого произведения. </w:t>
      </w:r>
    </w:p>
    <w:p w14:paraId="24CB8863"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Фразировка, вытекающая из музыкального и текстового содержания. Различная нюансировка в исполняемых произведениях. </w:t>
      </w:r>
    </w:p>
    <w:p w14:paraId="2F3C160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В результате первого года обучения </w:t>
      </w:r>
      <w:r w:rsidRPr="00CF65E3">
        <w:rPr>
          <w:rFonts w:ascii="Times New Roman" w:hAnsi="Times New Roman" w:cs="Times New Roman"/>
          <w:color w:val="000000"/>
          <w:sz w:val="28"/>
          <w:szCs w:val="28"/>
        </w:rPr>
        <w:t xml:space="preserve">учащиеся должны закрепить полученные ранее вокально - технические навыки. Соответственно способностям, учащиеся должны овладеть подвижностью голоса, различными динамическими оттенками, выявить красивый индивидуальный тембр. </w:t>
      </w:r>
    </w:p>
    <w:p w14:paraId="2F250E9D"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Текущий и промежуточный контроль </w:t>
      </w:r>
    </w:p>
    <w:p w14:paraId="3BAE663E"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течение учебного года учащиеся должны разучить и отработать 2 - 4 вокально – эстрадных ансамблевых произведений. </w:t>
      </w:r>
    </w:p>
    <w:p w14:paraId="2C951DC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конце года - зачет (1 произведение). Публичное выступление учащихся может приравниваться к зачету. </w:t>
      </w:r>
    </w:p>
    <w:p w14:paraId="6FA36F05" w14:textId="77777777" w:rsidR="00CF65E3" w:rsidRDefault="00CF65E3" w:rsidP="00CF65E3">
      <w:pPr>
        <w:pStyle w:val="Default"/>
        <w:rPr>
          <w:sz w:val="28"/>
          <w:szCs w:val="28"/>
        </w:rPr>
      </w:pPr>
      <w:r w:rsidRPr="00CF65E3">
        <w:rPr>
          <w:sz w:val="28"/>
          <w:szCs w:val="28"/>
        </w:rPr>
        <w:t>Формы текущего контроля могут быть разными от контрольного урока до публичного выступления на концертах. В зависимости от исполнительского уровня учащихся.</w:t>
      </w:r>
    </w:p>
    <w:p w14:paraId="6BE700F5"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Примерный рекомендуемый репертуарный список: </w:t>
      </w:r>
    </w:p>
    <w:p w14:paraId="181CB7C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Детский хор «Великаны» </w:t>
      </w:r>
    </w:p>
    <w:p w14:paraId="20C43CF8"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«Великан» «Лягушачий хор» </w:t>
      </w:r>
    </w:p>
    <w:p w14:paraId="2363B57C"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«Кукла Надя» </w:t>
      </w:r>
    </w:p>
    <w:p w14:paraId="43362326"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О. Юдахина «Радуга» </w:t>
      </w:r>
    </w:p>
    <w:p w14:paraId="0EEF3F20"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А. Павловский «Колдун» </w:t>
      </w:r>
    </w:p>
    <w:p w14:paraId="0B556BB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Е. Птичкин «Цирк Шапито» </w:t>
      </w:r>
    </w:p>
    <w:p w14:paraId="67114090"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Ударцев «Волшебный альбом» </w:t>
      </w:r>
    </w:p>
    <w:p w14:paraId="1BE6B74C"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А. Пинегин «Зимняя сказка» </w:t>
      </w:r>
    </w:p>
    <w:p w14:paraId="7D12900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А. Варламов «За окнами дождь» </w:t>
      </w:r>
    </w:p>
    <w:p w14:paraId="4C2D8B28"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Ударцев «Праздник всегда продолжается» </w:t>
      </w:r>
    </w:p>
    <w:p w14:paraId="0A40532E"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А. Ермолов «Гимн музыке» </w:t>
      </w:r>
    </w:p>
    <w:p w14:paraId="60C3B06D"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Е.Крылатов «Прекрасное далёко» </w:t>
      </w:r>
    </w:p>
    <w:p w14:paraId="4E541F96"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«Лесной олень» </w:t>
      </w:r>
    </w:p>
    <w:p w14:paraId="0C4C9D1B"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«Крылатые качели» </w:t>
      </w:r>
    </w:p>
    <w:p w14:paraId="7233BF97"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Л.Вихарева «Собака-бяка» </w:t>
      </w:r>
    </w:p>
    <w:p w14:paraId="4649F931"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«Жар-птица» </w:t>
      </w:r>
    </w:p>
    <w:p w14:paraId="1EE9B807"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«Весна» </w:t>
      </w:r>
    </w:p>
    <w:p w14:paraId="07459540" w14:textId="77777777" w:rsidR="00CF65E3" w:rsidRDefault="00CF65E3" w:rsidP="00CF65E3">
      <w:pPr>
        <w:pStyle w:val="Default"/>
        <w:rPr>
          <w:sz w:val="28"/>
          <w:szCs w:val="28"/>
        </w:rPr>
      </w:pPr>
      <w:r w:rsidRPr="00CF65E3">
        <w:rPr>
          <w:sz w:val="28"/>
          <w:szCs w:val="28"/>
        </w:rPr>
        <w:t>М.Минков «Старый рояль»</w:t>
      </w:r>
    </w:p>
    <w:p w14:paraId="137B6E47"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Л.Квинт «Здравствуй, мир» </w:t>
      </w:r>
    </w:p>
    <w:p w14:paraId="01424BD9"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Ю.Верижников «Капитан» </w:t>
      </w:r>
    </w:p>
    <w:p w14:paraId="67648431"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«Места лучше нет» </w:t>
      </w:r>
    </w:p>
    <w:p w14:paraId="16304D2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«Лилия» </w:t>
      </w:r>
    </w:p>
    <w:p w14:paraId="560BBD8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Теньков «Зонтики» </w:t>
      </w:r>
    </w:p>
    <w:p w14:paraId="1B73F73C"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А. Варламов «Музыка звучит» </w:t>
      </w:r>
    </w:p>
    <w:p w14:paraId="4AE07BE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«Вальс Победы» </w:t>
      </w:r>
    </w:p>
    <w:p w14:paraId="20FF5013"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lastRenderedPageBreak/>
        <w:t xml:space="preserve">«Любимая школа» </w:t>
      </w:r>
    </w:p>
    <w:p w14:paraId="7DAFB0FB" w14:textId="77777777" w:rsidR="00CF65E3" w:rsidRDefault="00CF65E3" w:rsidP="00CF65E3">
      <w:pPr>
        <w:pStyle w:val="Default"/>
        <w:rPr>
          <w:sz w:val="28"/>
          <w:szCs w:val="28"/>
        </w:rPr>
      </w:pPr>
      <w:r w:rsidRPr="00CF65E3">
        <w:rPr>
          <w:sz w:val="28"/>
          <w:szCs w:val="28"/>
        </w:rPr>
        <w:t>«Вперёд»</w:t>
      </w:r>
    </w:p>
    <w:p w14:paraId="58258358" w14:textId="77777777" w:rsidR="00CF65E3" w:rsidRDefault="00CF65E3" w:rsidP="00CF65E3">
      <w:pPr>
        <w:pStyle w:val="Default"/>
        <w:rPr>
          <w:sz w:val="28"/>
          <w:szCs w:val="28"/>
        </w:rPr>
      </w:pPr>
    </w:p>
    <w:p w14:paraId="322CB20B" w14:textId="77777777" w:rsidR="00CF65E3" w:rsidRDefault="00CF65E3" w:rsidP="00CF65E3">
      <w:pPr>
        <w:pStyle w:val="Default"/>
        <w:rPr>
          <w:sz w:val="28"/>
          <w:szCs w:val="28"/>
        </w:rPr>
      </w:pPr>
    </w:p>
    <w:p w14:paraId="77B7191F" w14:textId="77777777" w:rsidR="00CF65E3" w:rsidRPr="00CF65E3" w:rsidRDefault="00CF65E3" w:rsidP="00CF65E3">
      <w:pPr>
        <w:autoSpaceDE w:val="0"/>
        <w:autoSpaceDN w:val="0"/>
        <w:adjustRightInd w:val="0"/>
        <w:spacing w:after="0" w:line="240" w:lineRule="auto"/>
        <w:jc w:val="center"/>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2 класс (2 год обучения)</w:t>
      </w:r>
    </w:p>
    <w:p w14:paraId="464BC541"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Продолжается работа над закреплением технических навыков и освоением эстрадного вокального ансамблевого репертуара. Усложнение репертуара. Работа над звуковым балансом - правильным распределением звука между голосами. Продолжение развития музыкального мышления ученика. </w:t>
      </w:r>
    </w:p>
    <w:p w14:paraId="63DB265A"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Навыки работы с микрофоном; навык работы с фонограммой «минус»; навык работы с вокальной радиотехнической аппаратурой; навыки работы в дуэте, трио, группе, а также навыки самостоятельной работы над изучением произведения и своей вокальной партии. </w:t>
      </w:r>
    </w:p>
    <w:p w14:paraId="695B3F6E" w14:textId="77777777" w:rsidR="00CF65E3" w:rsidRDefault="00CF65E3" w:rsidP="00CF65E3">
      <w:pPr>
        <w:pStyle w:val="Default"/>
        <w:rPr>
          <w:sz w:val="28"/>
          <w:szCs w:val="28"/>
        </w:rPr>
      </w:pPr>
      <w:r w:rsidRPr="00CF65E3">
        <w:rPr>
          <w:sz w:val="28"/>
          <w:szCs w:val="28"/>
        </w:rPr>
        <w:t>Активизируется работа над словом, раскрытием художественного содержания и выявлением стилистических особенностей произведения. Продолжение работы над раскрепощением голоса, координацией, соединением регистров, тембральной полнотой.</w:t>
      </w:r>
    </w:p>
    <w:p w14:paraId="6C9D5F03"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В результате второго года обучения </w:t>
      </w:r>
      <w:r w:rsidRPr="00CF65E3">
        <w:rPr>
          <w:rFonts w:ascii="Times New Roman" w:hAnsi="Times New Roman" w:cs="Times New Roman"/>
          <w:color w:val="000000"/>
          <w:sz w:val="28"/>
          <w:szCs w:val="28"/>
        </w:rPr>
        <w:t xml:space="preserve">учащийся должен закрепить полученные ранее вокально - технические навыки. Соответственно способностям, учащийся должен обладать красивым тембром голоса, овладеть подвижностью голоса, овладеть различными динамическими оттенками, филировкой звука. Кроме того, учащийся должен уметь работать с профессиональной фонограммой «минус», уметь правильно работать с микрофоном. </w:t>
      </w:r>
    </w:p>
    <w:p w14:paraId="6C52E030" w14:textId="77777777" w:rsidR="00CF65E3" w:rsidRDefault="00CF65E3" w:rsidP="00CF65E3">
      <w:pPr>
        <w:pStyle w:val="Default"/>
        <w:rPr>
          <w:sz w:val="28"/>
          <w:szCs w:val="28"/>
        </w:rPr>
      </w:pPr>
      <w:r w:rsidRPr="00CF65E3">
        <w:rPr>
          <w:sz w:val="28"/>
          <w:szCs w:val="28"/>
        </w:rPr>
        <w:t>В течение второго года обучения учащийся должен разучить и проработать 4-6 эстрадных вокальных произведений.</w:t>
      </w:r>
    </w:p>
    <w:p w14:paraId="426F731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Текущий и промежуточный контроль </w:t>
      </w:r>
    </w:p>
    <w:p w14:paraId="489E4717"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течение учебного года учащиеся должны разучить и отработать 2 - 4 вокально – эстрадных ансамблевых произведений. </w:t>
      </w:r>
    </w:p>
    <w:p w14:paraId="7B1A171E"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конце года - зачет (1 произведение). Публичное выступление учащихся может приравниваться к зачету. </w:t>
      </w:r>
    </w:p>
    <w:p w14:paraId="32F5CAF7" w14:textId="77777777" w:rsidR="00CF65E3" w:rsidRDefault="00CF65E3" w:rsidP="00CF65E3">
      <w:pPr>
        <w:pStyle w:val="Default"/>
        <w:rPr>
          <w:sz w:val="28"/>
          <w:szCs w:val="28"/>
        </w:rPr>
      </w:pPr>
      <w:r w:rsidRPr="00CF65E3">
        <w:rPr>
          <w:sz w:val="28"/>
          <w:szCs w:val="28"/>
        </w:rPr>
        <w:t>Формы текущего контроля могут быть разными от контрольного урока до публичного выступления на концертах. В зависимости от исполнительского уровня учащихся.</w:t>
      </w:r>
    </w:p>
    <w:p w14:paraId="1A78435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Примерный рекомендуемый репертуарный список: </w:t>
      </w:r>
    </w:p>
    <w:p w14:paraId="12BB4F3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А. Варламов «Мама» </w:t>
      </w:r>
    </w:p>
    <w:p w14:paraId="36DBEF0A"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«Жестокость» </w:t>
      </w:r>
    </w:p>
    <w:p w14:paraId="2E6E3397"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Т. Морозова «Рок-н-ролл» </w:t>
      </w:r>
    </w:p>
    <w:p w14:paraId="54BE0358"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«Танец роз» </w:t>
      </w:r>
    </w:p>
    <w:p w14:paraId="1893187E"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Овсянников «Время верить в чудеса» </w:t>
      </w:r>
    </w:p>
    <w:p w14:paraId="5E1F653A"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С. Савенков «Современная девчонка» </w:t>
      </w:r>
    </w:p>
    <w:p w14:paraId="757B3889"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 Вихарева «Жар птица» </w:t>
      </w:r>
    </w:p>
    <w:p w14:paraId="1334D124"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«Снегурочка» </w:t>
      </w:r>
    </w:p>
    <w:p w14:paraId="6C47FEC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Шошин «Мама» </w:t>
      </w:r>
    </w:p>
    <w:p w14:paraId="210735E6"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lastRenderedPageBreak/>
        <w:t xml:space="preserve">Ю. Верижников «Млечный путь» </w:t>
      </w:r>
    </w:p>
    <w:p w14:paraId="2CAB8535"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Ващенко «Карнавал» </w:t>
      </w:r>
    </w:p>
    <w:p w14:paraId="4B221520"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Любаша «Волна», «Друзья», «Барбарики», «Бананамама» </w:t>
      </w:r>
    </w:p>
    <w:p w14:paraId="7591426A"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Л.Хайтович «Вокализ» </w:t>
      </w:r>
    </w:p>
    <w:p w14:paraId="60ADDBE2" w14:textId="77777777" w:rsidR="00CF65E3" w:rsidRDefault="00CF65E3" w:rsidP="00CF65E3">
      <w:pPr>
        <w:pStyle w:val="Default"/>
        <w:rPr>
          <w:sz w:val="28"/>
          <w:szCs w:val="28"/>
        </w:rPr>
      </w:pPr>
      <w:r w:rsidRPr="00CF65E3">
        <w:rPr>
          <w:sz w:val="28"/>
          <w:szCs w:val="28"/>
        </w:rPr>
        <w:t>В.и Н. Осошник «Бибика»</w:t>
      </w:r>
    </w:p>
    <w:p w14:paraId="08D96537" w14:textId="77777777" w:rsidR="00CF65E3" w:rsidRDefault="00CF65E3" w:rsidP="00CF65E3">
      <w:pPr>
        <w:pStyle w:val="Default"/>
        <w:rPr>
          <w:sz w:val="28"/>
          <w:szCs w:val="28"/>
        </w:rPr>
      </w:pPr>
    </w:p>
    <w:p w14:paraId="170CA8FA" w14:textId="77777777" w:rsidR="00CF65E3" w:rsidRPr="00CF65E3" w:rsidRDefault="00CF65E3" w:rsidP="00CF65E3">
      <w:pPr>
        <w:autoSpaceDE w:val="0"/>
        <w:autoSpaceDN w:val="0"/>
        <w:adjustRightInd w:val="0"/>
        <w:spacing w:after="0" w:line="240" w:lineRule="auto"/>
        <w:jc w:val="center"/>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3 класс (3 год обучения)</w:t>
      </w:r>
    </w:p>
    <w:p w14:paraId="5BBB48EC"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Продолжается работа над закреплением технических навыков и освоением эстрадного вокального репертуара для ансамбля. </w:t>
      </w:r>
    </w:p>
    <w:p w14:paraId="3AE9783A"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Знакомство с работой над иностранным текстом в произведениях. Знакомство с работой в студии аудиозаписи. Продолжение работы над раскрепощением голоса, координацией, соединением регистров, расширением диапазона. </w:t>
      </w:r>
    </w:p>
    <w:p w14:paraId="29B61187"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Вокально-ансамблевые навыки </w:t>
      </w:r>
    </w:p>
    <w:p w14:paraId="48CB345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Единство звуковысотного и качественно-временного (единая протяженность, тембр, туше, нюанс и т.д.) состояния певческого звука. Выработка у участников ансамбля одинаковых вокально-слуховых ощущений, вокально-дыхательного механизма, фонации, артикуляции. </w:t>
      </w:r>
    </w:p>
    <w:p w14:paraId="36A3042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Певческая установка и дыхание </w:t>
      </w:r>
    </w:p>
    <w:p w14:paraId="26E4431C" w14:textId="77777777" w:rsidR="00CF65E3" w:rsidRDefault="00CF65E3" w:rsidP="00CF65E3">
      <w:pPr>
        <w:pStyle w:val="Default"/>
        <w:rPr>
          <w:sz w:val="28"/>
          <w:szCs w:val="28"/>
        </w:rPr>
      </w:pPr>
      <w:r w:rsidRPr="00CF65E3">
        <w:rPr>
          <w:sz w:val="28"/>
          <w:szCs w:val="28"/>
        </w:rPr>
        <w:t>Различная атака звука. Упражнения на «сбивку» дыхания.</w:t>
      </w:r>
    </w:p>
    <w:p w14:paraId="1DEF6051"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Звуковедение и дикция </w:t>
      </w:r>
    </w:p>
    <w:p w14:paraId="034EC06C"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Развитие свободы и подвижности артикуляционного аппарата за счет активизации работы губ и языка. Осознанный навык активного и четкого произношения согласных. Развитие дикционных навыков в быстрых и медленных темпах. Сохранение дикционной активности при нюансах </w:t>
      </w:r>
      <w:r w:rsidRPr="00CF65E3">
        <w:rPr>
          <w:rFonts w:ascii="Times New Roman" w:hAnsi="Times New Roman" w:cs="Times New Roman"/>
          <w:i/>
          <w:iCs/>
          <w:color w:val="000000"/>
          <w:sz w:val="28"/>
          <w:szCs w:val="28"/>
        </w:rPr>
        <w:t xml:space="preserve">p </w:t>
      </w:r>
      <w:r w:rsidRPr="00CF65E3">
        <w:rPr>
          <w:rFonts w:ascii="Times New Roman" w:hAnsi="Times New Roman" w:cs="Times New Roman"/>
          <w:color w:val="000000"/>
          <w:sz w:val="28"/>
          <w:szCs w:val="28"/>
        </w:rPr>
        <w:t xml:space="preserve">и </w:t>
      </w:r>
      <w:r w:rsidRPr="00CF65E3">
        <w:rPr>
          <w:rFonts w:ascii="Times New Roman" w:hAnsi="Times New Roman" w:cs="Times New Roman"/>
          <w:i/>
          <w:iCs/>
          <w:color w:val="000000"/>
          <w:sz w:val="28"/>
          <w:szCs w:val="28"/>
        </w:rPr>
        <w:t>pp</w:t>
      </w:r>
      <w:r w:rsidRPr="00CF65E3">
        <w:rPr>
          <w:rFonts w:ascii="Times New Roman" w:hAnsi="Times New Roman" w:cs="Times New Roman"/>
          <w:color w:val="000000"/>
          <w:sz w:val="28"/>
          <w:szCs w:val="28"/>
        </w:rPr>
        <w:t xml:space="preserve">. Выровнено и вокально одинаково звучащие гласные на всем диапазоне. </w:t>
      </w:r>
    </w:p>
    <w:p w14:paraId="7F389D29"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Ансамбль и строй </w:t>
      </w:r>
    </w:p>
    <w:p w14:paraId="39F23B5D"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Совершенствование ансамбля и строя в произведениях более сложной фактуры и музыкального языка. Выработка единой манеры пения, чистой интонации при двух-, трёхголосном пении. </w:t>
      </w:r>
    </w:p>
    <w:p w14:paraId="1CDC26F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Формирование исполнительских навыков </w:t>
      </w:r>
    </w:p>
    <w:p w14:paraId="44CEC251" w14:textId="77777777" w:rsidR="00CF65E3" w:rsidRDefault="00CF65E3" w:rsidP="00CF65E3">
      <w:pPr>
        <w:pStyle w:val="Default"/>
        <w:rPr>
          <w:sz w:val="28"/>
          <w:szCs w:val="28"/>
        </w:rPr>
      </w:pPr>
      <w:r w:rsidRPr="00CF65E3">
        <w:rPr>
          <w:sz w:val="28"/>
          <w:szCs w:val="28"/>
        </w:rPr>
        <w:t>Развитие навыков вокального исполнительства и артистизма. Художественное единство, уравновешенность всех компонентов исполнения.</w:t>
      </w:r>
    </w:p>
    <w:p w14:paraId="4B01844D"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В результате третьего года обучения </w:t>
      </w:r>
      <w:r w:rsidRPr="00CF65E3">
        <w:rPr>
          <w:rFonts w:ascii="Times New Roman" w:hAnsi="Times New Roman" w:cs="Times New Roman"/>
          <w:color w:val="000000"/>
          <w:sz w:val="28"/>
          <w:szCs w:val="28"/>
        </w:rPr>
        <w:t xml:space="preserve">учащийся должен закрепить полученные ранее вокально - технические навыки. Соответственно способностям, учащийся должен: овладеть подвижностью голоса; получить навыки работы в студии (пение в наушниках); научиться дышать в свободном ритме (диафрагмальное, нижнерёберное дыхание); знакомство с тренингами по сценической речи. </w:t>
      </w:r>
    </w:p>
    <w:p w14:paraId="143D66E0"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Текущий и промежуточный контроль </w:t>
      </w:r>
    </w:p>
    <w:p w14:paraId="12A05E3E"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течение учебного года следует пройти 2-4 произведения (разного жанра, стиля и характера). </w:t>
      </w:r>
    </w:p>
    <w:p w14:paraId="2D4C3336"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конце 2-го полугодия - зачет (1 произведение). </w:t>
      </w:r>
    </w:p>
    <w:p w14:paraId="5F556B6B" w14:textId="77777777" w:rsidR="00CF65E3" w:rsidRDefault="00CF65E3" w:rsidP="00CF65E3">
      <w:pPr>
        <w:pStyle w:val="Default"/>
        <w:rPr>
          <w:sz w:val="28"/>
          <w:szCs w:val="28"/>
        </w:rPr>
      </w:pPr>
      <w:r w:rsidRPr="00CF65E3">
        <w:rPr>
          <w:sz w:val="28"/>
          <w:szCs w:val="28"/>
        </w:rPr>
        <w:lastRenderedPageBreak/>
        <w:t>Формы текущего контроля могут быть разными от контрольного урока до публичного выступления на концертах. В зависимости от исполнительского уровня учащихся.</w:t>
      </w:r>
    </w:p>
    <w:p w14:paraId="6B06C8AD"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Примерный рекомендуемый репертуарный список: </w:t>
      </w:r>
    </w:p>
    <w:p w14:paraId="7E4D88C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Шошин «Зима» </w:t>
      </w:r>
    </w:p>
    <w:p w14:paraId="7F847AAD"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«Крылья апреля» </w:t>
      </w:r>
    </w:p>
    <w:p w14:paraId="186336F6"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И. Ковин «Весёлый смех» </w:t>
      </w:r>
    </w:p>
    <w:p w14:paraId="31403570"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 Кудрявцев «Новый год» </w:t>
      </w:r>
    </w:p>
    <w:p w14:paraId="074EDAC4" w14:textId="77777777" w:rsidR="00CF65E3" w:rsidRDefault="00CF65E3" w:rsidP="00CF65E3">
      <w:pPr>
        <w:pStyle w:val="Default"/>
        <w:rPr>
          <w:sz w:val="28"/>
          <w:szCs w:val="28"/>
        </w:rPr>
      </w:pPr>
      <w:r w:rsidRPr="00CF65E3">
        <w:rPr>
          <w:sz w:val="28"/>
          <w:szCs w:val="28"/>
        </w:rPr>
        <w:t>«Give me»</w:t>
      </w:r>
    </w:p>
    <w:p w14:paraId="772B32D8"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С. Уандер «Загадка джаза» </w:t>
      </w:r>
    </w:p>
    <w:p w14:paraId="4F4A77A9"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В.и Н. Осошник «Вороны» </w:t>
      </w:r>
    </w:p>
    <w:p w14:paraId="76DD7D83"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«Алло» </w:t>
      </w:r>
    </w:p>
    <w:p w14:paraId="2A24F2BE"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«Любить ветер» </w:t>
      </w:r>
    </w:p>
    <w:p w14:paraId="66812914"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«Весну звали» </w:t>
      </w:r>
    </w:p>
    <w:p w14:paraId="0411DE1A"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«Шкет» </w:t>
      </w:r>
    </w:p>
    <w:p w14:paraId="3C824C4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«Слон» </w:t>
      </w:r>
    </w:p>
    <w:p w14:paraId="6DB45E6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Любаша «Далеко от мамы» </w:t>
      </w:r>
    </w:p>
    <w:p w14:paraId="3B95D0B6"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«Ёжик» </w:t>
      </w:r>
    </w:p>
    <w:p w14:paraId="7D749A60"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«Разукрасим все планеты» </w:t>
      </w:r>
    </w:p>
    <w:p w14:paraId="7D5340EB"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«Школа – врем открытий» </w:t>
      </w:r>
    </w:p>
    <w:p w14:paraId="7DEE74D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«Человек хороший» </w:t>
      </w:r>
    </w:p>
    <w:p w14:paraId="400698CE"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гр. «Boney M» «Sunny» </w:t>
      </w:r>
    </w:p>
    <w:p w14:paraId="5820F22C"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Военное попурри </w:t>
      </w:r>
    </w:p>
    <w:p w14:paraId="02F76BF0"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Школьное попурри </w:t>
      </w:r>
    </w:p>
    <w:p w14:paraId="68F48384" w14:textId="77777777" w:rsidR="00CF65E3" w:rsidRDefault="00CF65E3" w:rsidP="00CF65E3">
      <w:pPr>
        <w:pStyle w:val="Default"/>
        <w:rPr>
          <w:sz w:val="28"/>
          <w:szCs w:val="28"/>
        </w:rPr>
      </w:pPr>
      <w:r w:rsidRPr="00CF65E3">
        <w:rPr>
          <w:sz w:val="28"/>
          <w:szCs w:val="28"/>
        </w:rPr>
        <w:t>Г. Херман «Привет, лето!»</w:t>
      </w:r>
    </w:p>
    <w:p w14:paraId="07665B0A" w14:textId="77777777" w:rsidR="00CF65E3" w:rsidRDefault="00CF65E3" w:rsidP="00CF65E3">
      <w:pPr>
        <w:pStyle w:val="Default"/>
        <w:rPr>
          <w:sz w:val="28"/>
          <w:szCs w:val="28"/>
        </w:rPr>
      </w:pPr>
    </w:p>
    <w:p w14:paraId="7CBF5151" w14:textId="77777777" w:rsidR="00CF65E3" w:rsidRPr="00CF65E3" w:rsidRDefault="00CF65E3" w:rsidP="00CF65E3">
      <w:pPr>
        <w:autoSpaceDE w:val="0"/>
        <w:autoSpaceDN w:val="0"/>
        <w:adjustRightInd w:val="0"/>
        <w:spacing w:after="0" w:line="240" w:lineRule="auto"/>
        <w:jc w:val="center"/>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4 класс (4 год обучения)</w:t>
      </w:r>
    </w:p>
    <w:p w14:paraId="529F8397"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Продолжается работа над закреплением технических навыков и освоением эстрадного вокального ансамблевого репертуара. Закрепление основных навыков красивого и выразительного пения: дикции, артикуляции, «опёртого» дыхания, развития тембра, полётности и певучести голоса; навык работы с микрофоном и другой вокальной радиотехнической аппаратурой; а также умение самостоятельно работать над изучением вокального произведения и над изучением иностранного текста произведения, работа с 2-х и 3-х голосными произведениями. </w:t>
      </w:r>
    </w:p>
    <w:p w14:paraId="4C8818BD"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На данном этапе обучения происходит закрепление, доведение до автоматизма вокально - технических и исполнительских навыков. Умение самостоятельно работать над стилистикой песни. Упражнения на соединение дыхания, голоса и движения. Продолжение работы над навыками ансамблевого пения, усложнение задач. </w:t>
      </w:r>
    </w:p>
    <w:p w14:paraId="1C29DF2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Применение навыков, полученных на уроках учебного предмета «Специальность. Эстрадный вокал»; развитие музыкального мышления и средств выразительности; воспитание артистизма и чувства ансамбля в условиях концертного выступления. </w:t>
      </w:r>
    </w:p>
    <w:p w14:paraId="0D63BD5B"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lastRenderedPageBreak/>
        <w:t xml:space="preserve">В результате четвертого года обучения </w:t>
      </w:r>
      <w:r w:rsidRPr="00CF65E3">
        <w:rPr>
          <w:rFonts w:ascii="Times New Roman" w:hAnsi="Times New Roman" w:cs="Times New Roman"/>
          <w:color w:val="000000"/>
          <w:sz w:val="28"/>
          <w:szCs w:val="28"/>
        </w:rPr>
        <w:t xml:space="preserve">учащиеся должны закрепить полученные ранее вокально - технические навыки. Соответственно способностям, учащиеся должны обладать красивым тембром голоса, овладеть подвижностью голоса, овладеть различными динамическими оттенками, уметь петь 2-х и 3-х голосие, уметь работать с профессиональной фонограммой «минус», микрофоном и другими техническими средствами. </w:t>
      </w:r>
    </w:p>
    <w:p w14:paraId="46641723"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Текущий и промежуточный контроль. Итоговая аттестация. </w:t>
      </w:r>
    </w:p>
    <w:p w14:paraId="08D873B5"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В течение учебного года следует пройти 2-4 произведения (разного жанра, стиля и характера). </w:t>
      </w:r>
    </w:p>
    <w:p w14:paraId="72DB9FFF" w14:textId="77777777" w:rsidR="00CF65E3" w:rsidRDefault="00CF65E3" w:rsidP="00CF65E3">
      <w:pPr>
        <w:pStyle w:val="Default"/>
        <w:rPr>
          <w:sz w:val="28"/>
          <w:szCs w:val="28"/>
        </w:rPr>
      </w:pPr>
      <w:r w:rsidRPr="00CF65E3">
        <w:rPr>
          <w:sz w:val="28"/>
          <w:szCs w:val="28"/>
        </w:rPr>
        <w:t>В конце 2-го полугодия - зачет (1 произведение).</w:t>
      </w:r>
    </w:p>
    <w:p w14:paraId="6E95F125" w14:textId="77777777" w:rsidR="00CF65E3" w:rsidRDefault="00CF65E3" w:rsidP="00CF65E3">
      <w:pPr>
        <w:pStyle w:val="Default"/>
        <w:rPr>
          <w:sz w:val="28"/>
          <w:szCs w:val="28"/>
        </w:rPr>
      </w:pPr>
      <w:r>
        <w:rPr>
          <w:sz w:val="28"/>
          <w:szCs w:val="28"/>
        </w:rPr>
        <w:t>Формы текущего контроля могут быть разными от контрольного урока до публичного выступления на концертах. В зависимости от исполнительского уровня учащихся. На итоговом зачете учащийся должен продемонстрировать владение голосом, артистичность, ощущение стиля исполняемых произведений, чувство ансамбля.</w:t>
      </w:r>
    </w:p>
    <w:p w14:paraId="09510DDC"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Примерный рекомендуемый репертуарный список: </w:t>
      </w:r>
    </w:p>
    <w:p w14:paraId="058D5651"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Г. Мансини «Лунная река» </w:t>
      </w:r>
    </w:p>
    <w:p w14:paraId="1A35070B"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Р. Роджерс «Вновь весна» </w:t>
      </w:r>
    </w:p>
    <w:p w14:paraId="7F5BEB83"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Г. Херман «Hello, Dolli» </w:t>
      </w:r>
    </w:p>
    <w:p w14:paraId="0466FB7A"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С. Уандер «Сэр Дюк» </w:t>
      </w:r>
    </w:p>
    <w:p w14:paraId="7DCA2699"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proofErr w:type="gramStart"/>
      <w:r w:rsidRPr="00CF65E3">
        <w:rPr>
          <w:rFonts w:ascii="Times New Roman" w:hAnsi="Times New Roman" w:cs="Times New Roman"/>
          <w:color w:val="000000"/>
          <w:sz w:val="28"/>
          <w:szCs w:val="28"/>
        </w:rPr>
        <w:t>Е.и</w:t>
      </w:r>
      <w:proofErr w:type="gramEnd"/>
      <w:r w:rsidRPr="00CF65E3">
        <w:rPr>
          <w:rFonts w:ascii="Times New Roman" w:hAnsi="Times New Roman" w:cs="Times New Roman"/>
          <w:color w:val="000000"/>
          <w:sz w:val="28"/>
          <w:szCs w:val="28"/>
        </w:rPr>
        <w:t xml:space="preserve"> И.Челноковы «Влюблённый дождь» </w:t>
      </w:r>
    </w:p>
    <w:p w14:paraId="4F37AD06"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«Мы друг другу нужны» </w:t>
      </w:r>
    </w:p>
    <w:p w14:paraId="25F5995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«Школьный блюз» </w:t>
      </w:r>
    </w:p>
    <w:p w14:paraId="5A07A5F8"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гр. «Сливки» «Иногда» </w:t>
      </w:r>
    </w:p>
    <w:p w14:paraId="72770A5C"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«Смешной мальчишка» </w:t>
      </w:r>
    </w:p>
    <w:p w14:paraId="5BD5618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«Куда уходит детство» </w:t>
      </w:r>
    </w:p>
    <w:p w14:paraId="240A9C4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гр. «Любовные «Школа» </w:t>
      </w:r>
    </w:p>
    <w:p w14:paraId="4619564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истории» «Путь домой» </w:t>
      </w:r>
    </w:p>
    <w:p w14:paraId="550F0A5A"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«Там на моей стороне луны» </w:t>
      </w:r>
    </w:p>
    <w:p w14:paraId="3D0CF98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О. Газманов «Москва» </w:t>
      </w:r>
    </w:p>
    <w:p w14:paraId="35CCCFC3"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«Мама» </w:t>
      </w:r>
    </w:p>
    <w:p w14:paraId="0D4B3606"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Л. Марченко «Гитарист» </w:t>
      </w:r>
    </w:p>
    <w:p w14:paraId="196430EA"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7"/>
          <w:szCs w:val="27"/>
          <w:lang w:val="en-US"/>
        </w:rPr>
      </w:pPr>
      <w:r w:rsidRPr="00CF65E3">
        <w:rPr>
          <w:rFonts w:ascii="Times New Roman" w:hAnsi="Times New Roman" w:cs="Times New Roman"/>
          <w:color w:val="000000"/>
          <w:sz w:val="27"/>
          <w:szCs w:val="27"/>
        </w:rPr>
        <w:t>К</w:t>
      </w:r>
      <w:r w:rsidRPr="00CF65E3">
        <w:rPr>
          <w:rFonts w:ascii="Times New Roman" w:hAnsi="Times New Roman" w:cs="Times New Roman"/>
          <w:color w:val="000000"/>
          <w:sz w:val="27"/>
          <w:szCs w:val="27"/>
          <w:lang w:val="en-US"/>
        </w:rPr>
        <w:t>.</w:t>
      </w:r>
      <w:r w:rsidRPr="00CF65E3">
        <w:rPr>
          <w:rFonts w:ascii="Times New Roman" w:hAnsi="Times New Roman" w:cs="Times New Roman"/>
          <w:color w:val="000000"/>
          <w:sz w:val="27"/>
          <w:szCs w:val="27"/>
        </w:rPr>
        <w:t>Сен</w:t>
      </w:r>
      <w:r w:rsidRPr="00CF65E3">
        <w:rPr>
          <w:rFonts w:ascii="Times New Roman" w:hAnsi="Times New Roman" w:cs="Times New Roman"/>
          <w:color w:val="000000"/>
          <w:sz w:val="27"/>
          <w:szCs w:val="27"/>
          <w:lang w:val="en-US"/>
        </w:rPr>
        <w:t>-</w:t>
      </w:r>
      <w:r w:rsidRPr="00CF65E3">
        <w:rPr>
          <w:rFonts w:ascii="Times New Roman" w:hAnsi="Times New Roman" w:cs="Times New Roman"/>
          <w:color w:val="000000"/>
          <w:sz w:val="27"/>
          <w:szCs w:val="27"/>
        </w:rPr>
        <w:t>Санс</w:t>
      </w:r>
      <w:r w:rsidRPr="00CF65E3">
        <w:rPr>
          <w:rFonts w:ascii="Times New Roman" w:hAnsi="Times New Roman" w:cs="Times New Roman"/>
          <w:color w:val="000000"/>
          <w:sz w:val="27"/>
          <w:szCs w:val="27"/>
          <w:lang w:val="en-US"/>
        </w:rPr>
        <w:t xml:space="preserve">. «Ave Maria» </w:t>
      </w:r>
    </w:p>
    <w:p w14:paraId="33B54558" w14:textId="77777777" w:rsidR="00CF65E3" w:rsidRDefault="00CF65E3" w:rsidP="00CF65E3">
      <w:pPr>
        <w:pStyle w:val="Default"/>
        <w:rPr>
          <w:sz w:val="27"/>
          <w:szCs w:val="27"/>
        </w:rPr>
      </w:pPr>
      <w:r w:rsidRPr="00CF65E3">
        <w:rPr>
          <w:sz w:val="27"/>
          <w:szCs w:val="27"/>
        </w:rPr>
        <w:t>М. Фишер, Д. Гудвин, Л. Шоу. «Когда ты улыбаешься»</w:t>
      </w:r>
    </w:p>
    <w:p w14:paraId="4C320D9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По окончании обучения у учащихся должны быть сформированы следующие знания, умения, навыки. </w:t>
      </w:r>
    </w:p>
    <w:p w14:paraId="37415FA2" w14:textId="77777777" w:rsidR="00CF65E3" w:rsidRPr="00CF65E3" w:rsidRDefault="00CF65E3" w:rsidP="00CF65E3">
      <w:pPr>
        <w:autoSpaceDE w:val="0"/>
        <w:autoSpaceDN w:val="0"/>
        <w:adjustRightInd w:val="0"/>
        <w:spacing w:after="55"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владеет основными приемами звукоизвлечения, умеет правильно использовать их на практике, </w:t>
      </w:r>
    </w:p>
    <w:p w14:paraId="61FE9FA5" w14:textId="77777777" w:rsidR="00CF65E3" w:rsidRPr="00CF65E3" w:rsidRDefault="00CF65E3" w:rsidP="00CF65E3">
      <w:pPr>
        <w:autoSpaceDE w:val="0"/>
        <w:autoSpaceDN w:val="0"/>
        <w:adjustRightInd w:val="0"/>
        <w:spacing w:after="55"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умения использовать выразительные средства для создания художественного образа; </w:t>
      </w:r>
    </w:p>
    <w:p w14:paraId="003F55F6" w14:textId="77777777" w:rsidR="00CF65E3" w:rsidRPr="00CF65E3" w:rsidRDefault="00CF65E3" w:rsidP="00CF65E3">
      <w:pPr>
        <w:autoSpaceDE w:val="0"/>
        <w:autoSpaceDN w:val="0"/>
        <w:adjustRightInd w:val="0"/>
        <w:spacing w:after="55"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умения самостоятельно разучивать вокальные произведения; </w:t>
      </w:r>
    </w:p>
    <w:p w14:paraId="18D169C1" w14:textId="77777777" w:rsidR="00CF65E3" w:rsidRPr="00CF65E3" w:rsidRDefault="00CF65E3" w:rsidP="00CF65E3">
      <w:pPr>
        <w:autoSpaceDE w:val="0"/>
        <w:autoSpaceDN w:val="0"/>
        <w:adjustRightInd w:val="0"/>
        <w:spacing w:after="55"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навыки публичных выступлений; </w:t>
      </w:r>
    </w:p>
    <w:p w14:paraId="34D2CB1C" w14:textId="77777777" w:rsidR="00CF65E3" w:rsidRPr="00CF65E3" w:rsidRDefault="00CF65E3" w:rsidP="00CF65E3">
      <w:pPr>
        <w:autoSpaceDE w:val="0"/>
        <w:autoSpaceDN w:val="0"/>
        <w:adjustRightInd w:val="0"/>
        <w:spacing w:after="55"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умение самостоятельно преодолевать технические трудности при разучивании несложного вокального произведения; </w:t>
      </w:r>
    </w:p>
    <w:p w14:paraId="15C6C9A5" w14:textId="77777777" w:rsidR="00CF65E3" w:rsidRPr="00CF65E3" w:rsidRDefault="00CF65E3" w:rsidP="00CF65E3">
      <w:pPr>
        <w:autoSpaceDE w:val="0"/>
        <w:autoSpaceDN w:val="0"/>
        <w:adjustRightInd w:val="0"/>
        <w:spacing w:after="55" w:line="240" w:lineRule="auto"/>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Pr="00CF65E3">
        <w:rPr>
          <w:rFonts w:ascii="Times New Roman" w:hAnsi="Times New Roman" w:cs="Times New Roman"/>
          <w:color w:val="000000"/>
          <w:sz w:val="28"/>
          <w:szCs w:val="28"/>
        </w:rPr>
        <w:t xml:space="preserve"> знание ансамблевого репертуара (вокальных произведений, созданных для эстрадного вокального ансамбля) различных отечественных и зарубежных композиторов; </w:t>
      </w:r>
    </w:p>
    <w:p w14:paraId="06328E25" w14:textId="77777777" w:rsid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навыки по решению музыкально-исполнительских задач ансамблевого исполнительства, обусловленные художественным содержанием и особенностями формы, жанра и стиля музыкального произведения. </w:t>
      </w:r>
    </w:p>
    <w:p w14:paraId="5C83D4B1" w14:textId="77777777" w:rsid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p>
    <w:p w14:paraId="48836D6E"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32"/>
          <w:szCs w:val="32"/>
        </w:rPr>
      </w:pPr>
      <w:r>
        <w:rPr>
          <w:rFonts w:ascii="Times New Roman" w:hAnsi="Times New Roman" w:cs="Times New Roman"/>
          <w:b/>
          <w:bCs/>
          <w:color w:val="000000"/>
          <w:sz w:val="32"/>
          <w:szCs w:val="32"/>
        </w:rPr>
        <w:t>3</w:t>
      </w:r>
      <w:r w:rsidRPr="00CF65E3">
        <w:rPr>
          <w:rFonts w:ascii="Times New Roman" w:hAnsi="Times New Roman" w:cs="Times New Roman"/>
          <w:b/>
          <w:bCs/>
          <w:color w:val="000000"/>
          <w:sz w:val="32"/>
          <w:szCs w:val="32"/>
        </w:rPr>
        <w:t xml:space="preserve">. Требования к уровню подготовки учащегося </w:t>
      </w:r>
    </w:p>
    <w:p w14:paraId="7509FAB6"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К концу обучения выпускник имеет следующий уровень подготовки: </w:t>
      </w:r>
    </w:p>
    <w:p w14:paraId="1AE40B96" w14:textId="77777777" w:rsidR="00CF65E3" w:rsidRPr="00CF65E3" w:rsidRDefault="00CF65E3" w:rsidP="00CF65E3">
      <w:pPr>
        <w:autoSpaceDE w:val="0"/>
        <w:autoSpaceDN w:val="0"/>
        <w:adjustRightInd w:val="0"/>
        <w:spacing w:after="55"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владеет основными приемами звукоизвлечения, умеет правильно использовать их на практике, </w:t>
      </w:r>
    </w:p>
    <w:p w14:paraId="399D2986" w14:textId="77777777" w:rsidR="00CF65E3" w:rsidRPr="00CF65E3" w:rsidRDefault="00CF65E3" w:rsidP="00CF65E3">
      <w:pPr>
        <w:autoSpaceDE w:val="0"/>
        <w:autoSpaceDN w:val="0"/>
        <w:adjustRightInd w:val="0"/>
        <w:spacing w:after="55"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умеет исполнять эстрадное вокальное произведение в характере, соответствующем данному стилю и эпохе, анализируя свое исполнение </w:t>
      </w:r>
    </w:p>
    <w:p w14:paraId="5D4EBDB7" w14:textId="77777777" w:rsidR="00CF65E3" w:rsidRPr="00CF65E3" w:rsidRDefault="00CF65E3" w:rsidP="00CF65E3">
      <w:pPr>
        <w:autoSpaceDE w:val="0"/>
        <w:autoSpaceDN w:val="0"/>
        <w:adjustRightInd w:val="0"/>
        <w:spacing w:after="55"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умеет самостоятельно разбирать вокальные произведения </w:t>
      </w:r>
    </w:p>
    <w:p w14:paraId="30D0ECA0" w14:textId="77777777" w:rsid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владеет навыками вокального исполнительства в ансамбле. </w:t>
      </w:r>
    </w:p>
    <w:p w14:paraId="5A12731E" w14:textId="77777777" w:rsid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p>
    <w:p w14:paraId="10D71A3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p>
    <w:p w14:paraId="2714B0E7"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p>
    <w:p w14:paraId="5FD3655C" w14:textId="77777777" w:rsidR="00CF65E3" w:rsidRPr="00CF65E3" w:rsidRDefault="00CF65E3" w:rsidP="00CF65E3">
      <w:pPr>
        <w:autoSpaceDE w:val="0"/>
        <w:autoSpaceDN w:val="0"/>
        <w:adjustRightInd w:val="0"/>
        <w:spacing w:after="0" w:line="240" w:lineRule="auto"/>
        <w:jc w:val="center"/>
        <w:rPr>
          <w:rFonts w:ascii="Times New Roman" w:hAnsi="Times New Roman" w:cs="Times New Roman"/>
          <w:color w:val="000000"/>
          <w:sz w:val="32"/>
          <w:szCs w:val="32"/>
        </w:rPr>
      </w:pPr>
      <w:r>
        <w:rPr>
          <w:rFonts w:ascii="Times New Roman" w:hAnsi="Times New Roman" w:cs="Times New Roman"/>
          <w:b/>
          <w:bCs/>
          <w:color w:val="000000"/>
          <w:sz w:val="32"/>
          <w:szCs w:val="32"/>
        </w:rPr>
        <w:t>4</w:t>
      </w:r>
      <w:r w:rsidRPr="00CF65E3">
        <w:rPr>
          <w:rFonts w:ascii="Times New Roman" w:hAnsi="Times New Roman" w:cs="Times New Roman"/>
          <w:b/>
          <w:bCs/>
          <w:color w:val="000000"/>
          <w:sz w:val="32"/>
          <w:szCs w:val="32"/>
        </w:rPr>
        <w:t>. Формы и методы контроля, система оценок</w:t>
      </w:r>
    </w:p>
    <w:p w14:paraId="4BE45349"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Программа предусматривает текущий контроль, промежуточную и итоговую аттестации. </w:t>
      </w:r>
    </w:p>
    <w:p w14:paraId="115C01B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Формами текущего и промежуточного контроля являются: </w:t>
      </w:r>
    </w:p>
    <w:p w14:paraId="11B9CBE7" w14:textId="77777777" w:rsidR="00CF65E3" w:rsidRPr="00CF65E3" w:rsidRDefault="00CF65E3" w:rsidP="00CF65E3">
      <w:pPr>
        <w:autoSpaceDE w:val="0"/>
        <w:autoSpaceDN w:val="0"/>
        <w:adjustRightInd w:val="0"/>
        <w:spacing w:after="58"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контрольный урок; </w:t>
      </w:r>
    </w:p>
    <w:p w14:paraId="1FD02646" w14:textId="77777777" w:rsidR="00CF65E3" w:rsidRPr="00CF65E3" w:rsidRDefault="00CF65E3" w:rsidP="00CF65E3">
      <w:pPr>
        <w:autoSpaceDE w:val="0"/>
        <w:autoSpaceDN w:val="0"/>
        <w:adjustRightInd w:val="0"/>
        <w:spacing w:after="58"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участие в тематических вечерах; </w:t>
      </w:r>
    </w:p>
    <w:p w14:paraId="0F591E9A" w14:textId="77777777" w:rsidR="00CF65E3" w:rsidRPr="00CF65E3" w:rsidRDefault="00CF65E3" w:rsidP="00CF65E3">
      <w:pPr>
        <w:autoSpaceDE w:val="0"/>
        <w:autoSpaceDN w:val="0"/>
        <w:adjustRightInd w:val="0"/>
        <w:spacing w:after="58"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классные концерты; </w:t>
      </w:r>
    </w:p>
    <w:p w14:paraId="68F7C53F" w14:textId="77777777" w:rsidR="00CF65E3" w:rsidRPr="00CF65E3" w:rsidRDefault="00CF65E3" w:rsidP="00CF65E3">
      <w:pPr>
        <w:autoSpaceDE w:val="0"/>
        <w:autoSpaceDN w:val="0"/>
        <w:adjustRightInd w:val="0"/>
        <w:spacing w:after="58"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мероприятиях культурно-просветительской, творческой деятельности школы; </w:t>
      </w:r>
    </w:p>
    <w:p w14:paraId="0456F0C9"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отчетные концерты вокального коллектива </w:t>
      </w:r>
    </w:p>
    <w:p w14:paraId="165FFBE8"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p>
    <w:p w14:paraId="7B4F9F30"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Промежуточная аттестация проводится один раз в год. </w:t>
      </w:r>
    </w:p>
    <w:p w14:paraId="389ADF36" w14:textId="77777777" w:rsidR="00CF65E3" w:rsidRDefault="00CF65E3" w:rsidP="00CF65E3">
      <w:pPr>
        <w:pStyle w:val="Default"/>
        <w:rPr>
          <w:sz w:val="28"/>
          <w:szCs w:val="28"/>
        </w:rPr>
      </w:pPr>
      <w:r w:rsidRPr="00CF65E3">
        <w:rPr>
          <w:sz w:val="28"/>
          <w:szCs w:val="28"/>
        </w:rPr>
        <w:t>При проведении итоговой аттестации применяется зачет.</w:t>
      </w:r>
    </w:p>
    <w:p w14:paraId="2871EE50"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b/>
          <w:bCs/>
          <w:color w:val="000000"/>
          <w:sz w:val="28"/>
          <w:szCs w:val="28"/>
        </w:rPr>
        <w:t xml:space="preserve">Критерии оценки </w:t>
      </w:r>
    </w:p>
    <w:p w14:paraId="35D048C8"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sidRPr="00CF65E3">
        <w:rPr>
          <w:rFonts w:ascii="Times New Roman" w:hAnsi="Times New Roman" w:cs="Times New Roman"/>
          <w:color w:val="000000"/>
          <w:sz w:val="28"/>
          <w:szCs w:val="28"/>
        </w:rPr>
        <w:t xml:space="preserve">При оценивании учащегося, осваивающегося общеразвивающую программу, следует учитывать: </w:t>
      </w:r>
    </w:p>
    <w:p w14:paraId="1284F2B5" w14:textId="77777777" w:rsidR="00CF65E3" w:rsidRPr="00CF65E3" w:rsidRDefault="00CF65E3" w:rsidP="00CF65E3">
      <w:pPr>
        <w:autoSpaceDE w:val="0"/>
        <w:autoSpaceDN w:val="0"/>
        <w:adjustRightInd w:val="0"/>
        <w:spacing w:after="5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формирование устойчивого интереса к эстрадному вокальному искусству, к занятиям вокалом; </w:t>
      </w:r>
    </w:p>
    <w:p w14:paraId="115FB943" w14:textId="77777777" w:rsidR="00CF65E3" w:rsidRPr="00CF65E3" w:rsidRDefault="00CF65E3" w:rsidP="00CF65E3">
      <w:pPr>
        <w:autoSpaceDE w:val="0"/>
        <w:autoSpaceDN w:val="0"/>
        <w:adjustRightInd w:val="0"/>
        <w:spacing w:after="5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наличие исполнительской культуры; </w:t>
      </w:r>
    </w:p>
    <w:p w14:paraId="2052F8F6" w14:textId="77777777" w:rsidR="00CF65E3" w:rsidRPr="00CF65E3" w:rsidRDefault="00CF65E3" w:rsidP="00CF65E3">
      <w:pPr>
        <w:autoSpaceDE w:val="0"/>
        <w:autoSpaceDN w:val="0"/>
        <w:adjustRightInd w:val="0"/>
        <w:spacing w:after="5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развитие музыкального мышления; </w:t>
      </w:r>
    </w:p>
    <w:p w14:paraId="2A25C2FF" w14:textId="77777777" w:rsidR="00CF65E3" w:rsidRPr="00CF65E3" w:rsidRDefault="00CF65E3" w:rsidP="00CF65E3">
      <w:pPr>
        <w:autoSpaceDE w:val="0"/>
        <w:autoSpaceDN w:val="0"/>
        <w:adjustRightInd w:val="0"/>
        <w:spacing w:after="5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овладение практическими умениями и навыками в ансамблевом исполнительстве; </w:t>
      </w:r>
    </w:p>
    <w:p w14:paraId="05B66B02"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w:t>
      </w:r>
      <w:r w:rsidRPr="00CF65E3">
        <w:rPr>
          <w:rFonts w:ascii="Times New Roman" w:hAnsi="Times New Roman" w:cs="Times New Roman"/>
          <w:color w:val="000000"/>
          <w:sz w:val="28"/>
          <w:szCs w:val="28"/>
        </w:rPr>
        <w:t xml:space="preserve"> степень продвижения учащегося, успешность личностных достижений. </w:t>
      </w:r>
    </w:p>
    <w:p w14:paraId="4233F24F" w14:textId="77777777" w:rsidR="00CF65E3" w:rsidRPr="00CF65E3" w:rsidRDefault="00CF65E3" w:rsidP="00CF65E3">
      <w:pPr>
        <w:autoSpaceDE w:val="0"/>
        <w:autoSpaceDN w:val="0"/>
        <w:adjustRightInd w:val="0"/>
        <w:spacing w:after="0" w:line="240" w:lineRule="auto"/>
        <w:rPr>
          <w:rFonts w:ascii="Times New Roman" w:hAnsi="Times New Roman" w:cs="Times New Roman"/>
          <w:color w:val="000000"/>
          <w:sz w:val="28"/>
          <w:szCs w:val="28"/>
        </w:rPr>
      </w:pPr>
    </w:p>
    <w:p w14:paraId="5DE39E95" w14:textId="77777777" w:rsidR="00CF65E3" w:rsidRDefault="00CF65E3" w:rsidP="00CF65E3">
      <w:pPr>
        <w:pStyle w:val="Default"/>
        <w:rPr>
          <w:sz w:val="28"/>
          <w:szCs w:val="28"/>
        </w:rPr>
      </w:pPr>
      <w:r w:rsidRPr="00CF65E3">
        <w:rPr>
          <w:sz w:val="28"/>
          <w:szCs w:val="28"/>
        </w:rPr>
        <w:lastRenderedPageBreak/>
        <w:t>По итогам исполнения программы на зачете, выставляется оценка по пятибалльной шкале:</w:t>
      </w:r>
    </w:p>
    <w:tbl>
      <w:tblPr>
        <w:tblStyle w:val="a3"/>
        <w:tblpPr w:leftFromText="180" w:rightFromText="180" w:vertAnchor="text" w:horzAnchor="margin" w:tblpY="48"/>
        <w:tblW w:w="0" w:type="auto"/>
        <w:tblLook w:val="04A0" w:firstRow="1" w:lastRow="0" w:firstColumn="1" w:lastColumn="0" w:noHBand="0" w:noVBand="1"/>
      </w:tblPr>
      <w:tblGrid>
        <w:gridCol w:w="4672"/>
        <w:gridCol w:w="4673"/>
      </w:tblGrid>
      <w:tr w:rsidR="00E46BA1" w14:paraId="0631FB40" w14:textId="77777777" w:rsidTr="00E46BA1">
        <w:tc>
          <w:tcPr>
            <w:tcW w:w="4672" w:type="dxa"/>
          </w:tcPr>
          <w:p w14:paraId="0047AAD3" w14:textId="77777777" w:rsidR="00E46BA1" w:rsidRDefault="00E46BA1" w:rsidP="00E46BA1">
            <w:pPr>
              <w:pStyle w:val="Default"/>
              <w:rPr>
                <w:sz w:val="28"/>
                <w:szCs w:val="28"/>
              </w:rPr>
            </w:pPr>
            <w:r>
              <w:rPr>
                <w:sz w:val="28"/>
                <w:szCs w:val="28"/>
              </w:rPr>
              <w:t>оценка</w:t>
            </w:r>
          </w:p>
        </w:tc>
        <w:tc>
          <w:tcPr>
            <w:tcW w:w="4673" w:type="dxa"/>
          </w:tcPr>
          <w:p w14:paraId="58711B52" w14:textId="77777777" w:rsidR="00E46BA1" w:rsidRDefault="00E46BA1" w:rsidP="00E46BA1">
            <w:pPr>
              <w:pStyle w:val="Default"/>
              <w:rPr>
                <w:sz w:val="28"/>
                <w:szCs w:val="28"/>
              </w:rPr>
            </w:pPr>
            <w:r>
              <w:rPr>
                <w:sz w:val="28"/>
                <w:szCs w:val="28"/>
              </w:rPr>
              <w:t>Критерии оценивания выступления</w:t>
            </w:r>
          </w:p>
        </w:tc>
      </w:tr>
      <w:tr w:rsidR="00E46BA1" w14:paraId="67066F4B" w14:textId="77777777" w:rsidTr="00E46BA1">
        <w:tc>
          <w:tcPr>
            <w:tcW w:w="4672" w:type="dxa"/>
          </w:tcPr>
          <w:p w14:paraId="46807BAC" w14:textId="77777777" w:rsidR="00E46BA1" w:rsidRDefault="00E46BA1" w:rsidP="00E46BA1">
            <w:pPr>
              <w:pStyle w:val="Default"/>
              <w:rPr>
                <w:sz w:val="28"/>
                <w:szCs w:val="28"/>
              </w:rPr>
            </w:pPr>
            <w:r>
              <w:rPr>
                <w:sz w:val="28"/>
                <w:szCs w:val="28"/>
              </w:rPr>
              <w:t>5 («отлично»)</w:t>
            </w:r>
          </w:p>
        </w:tc>
        <w:tc>
          <w:tcPr>
            <w:tcW w:w="4673" w:type="dxa"/>
          </w:tcPr>
          <w:tbl>
            <w:tblPr>
              <w:tblW w:w="0" w:type="auto"/>
              <w:tblBorders>
                <w:top w:val="nil"/>
                <w:left w:val="nil"/>
                <w:bottom w:val="nil"/>
                <w:right w:val="nil"/>
              </w:tblBorders>
              <w:tblLook w:val="0000" w:firstRow="0" w:lastRow="0" w:firstColumn="0" w:lastColumn="0" w:noHBand="0" w:noVBand="0"/>
            </w:tblPr>
            <w:tblGrid>
              <w:gridCol w:w="4457"/>
            </w:tblGrid>
            <w:tr w:rsidR="00E46BA1" w:rsidRPr="00E46BA1" w14:paraId="10C76525" w14:textId="77777777">
              <w:trPr>
                <w:trHeight w:val="450"/>
              </w:trPr>
              <w:tc>
                <w:tcPr>
                  <w:tcW w:w="0" w:type="auto"/>
                </w:tcPr>
                <w:p w14:paraId="4A1562E1" w14:textId="77777777" w:rsidR="00E46BA1" w:rsidRPr="00E46BA1" w:rsidRDefault="00E46BA1" w:rsidP="00781EE1">
                  <w:pPr>
                    <w:framePr w:hSpace="180" w:wrap="around" w:vAnchor="text" w:hAnchor="margin" w:y="48"/>
                    <w:autoSpaceDE w:val="0"/>
                    <w:autoSpaceDN w:val="0"/>
                    <w:adjustRightInd w:val="0"/>
                    <w:spacing w:after="0" w:line="240" w:lineRule="auto"/>
                    <w:rPr>
                      <w:rFonts w:ascii="Times New Roman" w:hAnsi="Times New Roman" w:cs="Times New Roman"/>
                      <w:color w:val="000000"/>
                      <w:sz w:val="28"/>
                      <w:szCs w:val="28"/>
                    </w:rPr>
                  </w:pPr>
                  <w:r w:rsidRPr="00E46BA1">
                    <w:rPr>
                      <w:rFonts w:ascii="Times New Roman" w:hAnsi="Times New Roman" w:cs="Times New Roman"/>
                      <w:color w:val="000000"/>
                      <w:sz w:val="28"/>
                      <w:szCs w:val="28"/>
                    </w:rPr>
                    <w:t xml:space="preserve">технически качественное и художественно </w:t>
                  </w:r>
                </w:p>
                <w:p w14:paraId="317F3312" w14:textId="77777777" w:rsidR="00E46BA1" w:rsidRPr="00E46BA1" w:rsidRDefault="00E46BA1" w:rsidP="00781EE1">
                  <w:pPr>
                    <w:framePr w:hSpace="180" w:wrap="around" w:vAnchor="text" w:hAnchor="margin" w:y="48"/>
                    <w:autoSpaceDE w:val="0"/>
                    <w:autoSpaceDN w:val="0"/>
                    <w:adjustRightInd w:val="0"/>
                    <w:spacing w:after="0" w:line="240" w:lineRule="auto"/>
                    <w:rPr>
                      <w:rFonts w:ascii="Times New Roman" w:hAnsi="Times New Roman" w:cs="Times New Roman"/>
                      <w:color w:val="000000"/>
                      <w:sz w:val="28"/>
                      <w:szCs w:val="28"/>
                    </w:rPr>
                  </w:pPr>
                  <w:r w:rsidRPr="00E46BA1">
                    <w:rPr>
                      <w:rFonts w:ascii="Times New Roman" w:hAnsi="Times New Roman" w:cs="Times New Roman"/>
                      <w:color w:val="000000"/>
                      <w:sz w:val="28"/>
                      <w:szCs w:val="28"/>
                    </w:rPr>
                    <w:t xml:space="preserve">осмысленное исполнение, отвечающее всем </w:t>
                  </w:r>
                </w:p>
                <w:p w14:paraId="77D71180" w14:textId="77777777" w:rsidR="00E46BA1" w:rsidRPr="00E46BA1" w:rsidRDefault="00E46BA1" w:rsidP="00781EE1">
                  <w:pPr>
                    <w:framePr w:hSpace="180" w:wrap="around" w:vAnchor="text" w:hAnchor="margin" w:y="48"/>
                    <w:autoSpaceDE w:val="0"/>
                    <w:autoSpaceDN w:val="0"/>
                    <w:adjustRightInd w:val="0"/>
                    <w:spacing w:after="0" w:line="240" w:lineRule="auto"/>
                    <w:rPr>
                      <w:rFonts w:ascii="Times New Roman" w:hAnsi="Times New Roman" w:cs="Times New Roman"/>
                      <w:color w:val="000000"/>
                      <w:sz w:val="28"/>
                      <w:szCs w:val="28"/>
                    </w:rPr>
                  </w:pPr>
                  <w:r w:rsidRPr="00E46BA1">
                    <w:rPr>
                      <w:rFonts w:ascii="Times New Roman" w:hAnsi="Times New Roman" w:cs="Times New Roman"/>
                      <w:color w:val="000000"/>
                      <w:sz w:val="28"/>
                      <w:szCs w:val="28"/>
                    </w:rPr>
                    <w:t xml:space="preserve">требованиям на данном этапе обучения </w:t>
                  </w:r>
                </w:p>
              </w:tc>
            </w:tr>
          </w:tbl>
          <w:p w14:paraId="4C8009D8" w14:textId="77777777" w:rsidR="00E46BA1" w:rsidRDefault="00E46BA1" w:rsidP="00E46BA1">
            <w:pPr>
              <w:pStyle w:val="Default"/>
              <w:rPr>
                <w:sz w:val="28"/>
                <w:szCs w:val="28"/>
              </w:rPr>
            </w:pPr>
          </w:p>
        </w:tc>
      </w:tr>
      <w:tr w:rsidR="00E46BA1" w14:paraId="36F2CF5D" w14:textId="77777777" w:rsidTr="00E46BA1">
        <w:tc>
          <w:tcPr>
            <w:tcW w:w="4672" w:type="dxa"/>
          </w:tcPr>
          <w:p w14:paraId="7CE8898D" w14:textId="77777777" w:rsidR="00E46BA1" w:rsidRDefault="00E46BA1" w:rsidP="00E46BA1">
            <w:pPr>
              <w:pStyle w:val="Default"/>
              <w:rPr>
                <w:sz w:val="28"/>
                <w:szCs w:val="28"/>
              </w:rPr>
            </w:pPr>
            <w:r>
              <w:rPr>
                <w:sz w:val="28"/>
                <w:szCs w:val="28"/>
              </w:rPr>
              <w:t>5- («отлично с минусом)</w:t>
            </w:r>
          </w:p>
        </w:tc>
        <w:tc>
          <w:tcPr>
            <w:tcW w:w="4673" w:type="dxa"/>
          </w:tcPr>
          <w:p w14:paraId="7FF1E958" w14:textId="77777777" w:rsidR="00E46BA1" w:rsidRDefault="00E46BA1" w:rsidP="00E46BA1">
            <w:pPr>
              <w:pStyle w:val="Default"/>
              <w:rPr>
                <w:sz w:val="28"/>
                <w:szCs w:val="28"/>
              </w:rPr>
            </w:pPr>
            <w:r>
              <w:rPr>
                <w:sz w:val="28"/>
                <w:szCs w:val="28"/>
              </w:rPr>
              <w:t xml:space="preserve">технически качественное и художественно </w:t>
            </w:r>
          </w:p>
          <w:p w14:paraId="7E91D05F" w14:textId="77777777" w:rsidR="00E46BA1" w:rsidRDefault="00E46BA1" w:rsidP="00E46BA1">
            <w:pPr>
              <w:pStyle w:val="Default"/>
              <w:rPr>
                <w:sz w:val="28"/>
                <w:szCs w:val="28"/>
              </w:rPr>
            </w:pPr>
            <w:r>
              <w:rPr>
                <w:sz w:val="28"/>
                <w:szCs w:val="28"/>
              </w:rPr>
              <w:t xml:space="preserve">осмысленное исполнение, отвечающее всем </w:t>
            </w:r>
          </w:p>
          <w:p w14:paraId="3AF3D302" w14:textId="77777777" w:rsidR="00E46BA1" w:rsidRDefault="00E46BA1" w:rsidP="00E46BA1">
            <w:pPr>
              <w:pStyle w:val="Default"/>
              <w:rPr>
                <w:sz w:val="28"/>
                <w:szCs w:val="28"/>
              </w:rPr>
            </w:pPr>
            <w:r>
              <w:rPr>
                <w:sz w:val="28"/>
                <w:szCs w:val="28"/>
              </w:rPr>
              <w:t xml:space="preserve">требованиям на данном этапе обучения с небольшими недочётами </w:t>
            </w:r>
          </w:p>
        </w:tc>
      </w:tr>
      <w:tr w:rsidR="00E46BA1" w14:paraId="5EF7A9EE" w14:textId="77777777" w:rsidTr="00E46BA1">
        <w:tc>
          <w:tcPr>
            <w:tcW w:w="4672" w:type="dxa"/>
          </w:tcPr>
          <w:p w14:paraId="1C0A023F" w14:textId="77777777" w:rsidR="00E46BA1" w:rsidRDefault="00E46BA1" w:rsidP="00E46BA1">
            <w:pPr>
              <w:pStyle w:val="Default"/>
              <w:rPr>
                <w:sz w:val="28"/>
                <w:szCs w:val="28"/>
              </w:rPr>
            </w:pPr>
            <w:r>
              <w:rPr>
                <w:sz w:val="28"/>
                <w:szCs w:val="28"/>
              </w:rPr>
              <w:t>4+ («хорошо с плюсом»)</w:t>
            </w:r>
          </w:p>
        </w:tc>
        <w:tc>
          <w:tcPr>
            <w:tcW w:w="4673" w:type="dxa"/>
          </w:tcPr>
          <w:p w14:paraId="4704EE19" w14:textId="77777777" w:rsidR="00E46BA1" w:rsidRDefault="00E46BA1" w:rsidP="00E46BA1">
            <w:pPr>
              <w:pStyle w:val="Default"/>
              <w:rPr>
                <w:sz w:val="28"/>
                <w:szCs w:val="28"/>
              </w:rPr>
            </w:pPr>
            <w:r>
              <w:rPr>
                <w:sz w:val="28"/>
                <w:szCs w:val="28"/>
              </w:rPr>
              <w:t xml:space="preserve">оценка отражает грамотное исполнение (как в техническом плане, так и в художественном смысле) </w:t>
            </w:r>
          </w:p>
          <w:p w14:paraId="232F0C4D" w14:textId="77777777" w:rsidR="00E46BA1" w:rsidRDefault="00E46BA1" w:rsidP="00E46BA1">
            <w:pPr>
              <w:pStyle w:val="Default"/>
              <w:rPr>
                <w:sz w:val="28"/>
                <w:szCs w:val="28"/>
              </w:rPr>
            </w:pPr>
          </w:p>
        </w:tc>
      </w:tr>
      <w:tr w:rsidR="00E46BA1" w14:paraId="294EEFC4" w14:textId="77777777" w:rsidTr="00E46BA1">
        <w:tc>
          <w:tcPr>
            <w:tcW w:w="4672" w:type="dxa"/>
          </w:tcPr>
          <w:p w14:paraId="5E3F05FF" w14:textId="77777777" w:rsidR="00E46BA1" w:rsidRDefault="00E46BA1" w:rsidP="00E46BA1">
            <w:pPr>
              <w:pStyle w:val="Default"/>
              <w:rPr>
                <w:sz w:val="28"/>
                <w:szCs w:val="28"/>
              </w:rPr>
            </w:pPr>
            <w:r>
              <w:rPr>
                <w:sz w:val="28"/>
                <w:szCs w:val="28"/>
              </w:rPr>
              <w:t>4 («хорошо»)</w:t>
            </w:r>
          </w:p>
        </w:tc>
        <w:tc>
          <w:tcPr>
            <w:tcW w:w="4673" w:type="dxa"/>
          </w:tcPr>
          <w:p w14:paraId="32D5EF1D" w14:textId="77777777" w:rsidR="00E46BA1" w:rsidRDefault="00E46BA1" w:rsidP="00E46BA1">
            <w:pPr>
              <w:pStyle w:val="Default"/>
              <w:rPr>
                <w:sz w:val="28"/>
                <w:szCs w:val="28"/>
              </w:rPr>
            </w:pPr>
            <w:r>
              <w:rPr>
                <w:sz w:val="28"/>
                <w:szCs w:val="28"/>
              </w:rPr>
              <w:t xml:space="preserve">оценка отражает грамотное исполнение с небольшими недочетами (как в техническом </w:t>
            </w:r>
          </w:p>
          <w:p w14:paraId="5442FF74" w14:textId="77777777" w:rsidR="00E46BA1" w:rsidRDefault="00E46BA1" w:rsidP="00E46BA1">
            <w:pPr>
              <w:pStyle w:val="Default"/>
              <w:rPr>
                <w:sz w:val="28"/>
                <w:szCs w:val="28"/>
              </w:rPr>
            </w:pPr>
            <w:r>
              <w:rPr>
                <w:sz w:val="28"/>
                <w:szCs w:val="28"/>
              </w:rPr>
              <w:t xml:space="preserve">плане, так и в художественном смысле) </w:t>
            </w:r>
          </w:p>
        </w:tc>
      </w:tr>
      <w:tr w:rsidR="00E46BA1" w14:paraId="470BC945" w14:textId="77777777" w:rsidTr="00E46BA1">
        <w:tc>
          <w:tcPr>
            <w:tcW w:w="4672" w:type="dxa"/>
          </w:tcPr>
          <w:p w14:paraId="5450F7E3" w14:textId="77777777" w:rsidR="00E46BA1" w:rsidRDefault="00E46BA1" w:rsidP="00E46BA1">
            <w:pPr>
              <w:pStyle w:val="Default"/>
              <w:rPr>
                <w:sz w:val="28"/>
                <w:szCs w:val="28"/>
              </w:rPr>
            </w:pPr>
            <w:r>
              <w:rPr>
                <w:sz w:val="28"/>
                <w:szCs w:val="28"/>
              </w:rPr>
              <w:t>4- («хорошо с минусом»)</w:t>
            </w:r>
          </w:p>
        </w:tc>
        <w:tc>
          <w:tcPr>
            <w:tcW w:w="4673" w:type="dxa"/>
          </w:tcPr>
          <w:p w14:paraId="41429675" w14:textId="77777777" w:rsidR="00E46BA1" w:rsidRDefault="00E46BA1" w:rsidP="00E46BA1">
            <w:pPr>
              <w:pStyle w:val="Default"/>
              <w:rPr>
                <w:sz w:val="28"/>
                <w:szCs w:val="28"/>
              </w:rPr>
            </w:pPr>
            <w:r>
              <w:rPr>
                <w:sz w:val="28"/>
                <w:szCs w:val="28"/>
              </w:rPr>
              <w:t xml:space="preserve">оценка отражает исполнение с ошибками (как в техническом плане, так и в художественном смысле) </w:t>
            </w:r>
          </w:p>
          <w:p w14:paraId="3292DBEC" w14:textId="77777777" w:rsidR="00E46BA1" w:rsidRDefault="00E46BA1" w:rsidP="00E46BA1">
            <w:pPr>
              <w:pStyle w:val="Default"/>
              <w:rPr>
                <w:sz w:val="28"/>
                <w:szCs w:val="28"/>
              </w:rPr>
            </w:pPr>
          </w:p>
        </w:tc>
      </w:tr>
      <w:tr w:rsidR="00E46BA1" w14:paraId="3054DAFF" w14:textId="77777777" w:rsidTr="00E46BA1">
        <w:tc>
          <w:tcPr>
            <w:tcW w:w="4672" w:type="dxa"/>
          </w:tcPr>
          <w:p w14:paraId="2A35426C" w14:textId="77777777" w:rsidR="00E46BA1" w:rsidRDefault="00E46BA1" w:rsidP="00E46BA1">
            <w:pPr>
              <w:pStyle w:val="Default"/>
              <w:rPr>
                <w:sz w:val="28"/>
                <w:szCs w:val="28"/>
              </w:rPr>
            </w:pPr>
            <w:r>
              <w:rPr>
                <w:sz w:val="28"/>
                <w:szCs w:val="28"/>
              </w:rPr>
              <w:t>3+ («удовлетворительно с плюсом»)</w:t>
            </w:r>
          </w:p>
        </w:tc>
        <w:tc>
          <w:tcPr>
            <w:tcW w:w="4673" w:type="dxa"/>
          </w:tcPr>
          <w:p w14:paraId="5841E15B" w14:textId="77777777" w:rsidR="00E46BA1" w:rsidRDefault="00E46BA1" w:rsidP="00E46BA1">
            <w:pPr>
              <w:pStyle w:val="Default"/>
              <w:rPr>
                <w:sz w:val="28"/>
                <w:szCs w:val="28"/>
              </w:rPr>
            </w:pPr>
            <w:r>
              <w:rPr>
                <w:sz w:val="28"/>
                <w:szCs w:val="28"/>
              </w:rPr>
              <w:t xml:space="preserve">исполнение с большим количеством недочетов </w:t>
            </w:r>
          </w:p>
          <w:p w14:paraId="726F3BC5" w14:textId="77777777" w:rsidR="00E46BA1" w:rsidRDefault="00E46BA1" w:rsidP="00E46BA1">
            <w:pPr>
              <w:pStyle w:val="Default"/>
              <w:rPr>
                <w:sz w:val="28"/>
                <w:szCs w:val="28"/>
              </w:rPr>
            </w:pPr>
          </w:p>
        </w:tc>
      </w:tr>
      <w:tr w:rsidR="00E46BA1" w14:paraId="1FE02AF0" w14:textId="77777777" w:rsidTr="00E46BA1">
        <w:tc>
          <w:tcPr>
            <w:tcW w:w="4672" w:type="dxa"/>
          </w:tcPr>
          <w:p w14:paraId="426227CD" w14:textId="77777777" w:rsidR="00E46BA1" w:rsidRDefault="00E46BA1" w:rsidP="00E46BA1">
            <w:pPr>
              <w:pStyle w:val="Default"/>
              <w:rPr>
                <w:sz w:val="28"/>
                <w:szCs w:val="28"/>
              </w:rPr>
            </w:pPr>
            <w:r>
              <w:rPr>
                <w:sz w:val="28"/>
                <w:szCs w:val="28"/>
              </w:rPr>
              <w:t>3 («удовлетворительно»)</w:t>
            </w:r>
          </w:p>
        </w:tc>
        <w:tc>
          <w:tcPr>
            <w:tcW w:w="4673" w:type="dxa"/>
          </w:tcPr>
          <w:p w14:paraId="4A9DC208" w14:textId="77777777" w:rsidR="00E46BA1" w:rsidRDefault="00E46BA1" w:rsidP="00E46BA1">
            <w:pPr>
              <w:pStyle w:val="Default"/>
              <w:rPr>
                <w:sz w:val="28"/>
                <w:szCs w:val="28"/>
              </w:rPr>
            </w:pPr>
            <w:r>
              <w:rPr>
                <w:sz w:val="28"/>
                <w:szCs w:val="28"/>
              </w:rPr>
              <w:t xml:space="preserve">исполнение с большим количеством недочетов, а </w:t>
            </w:r>
          </w:p>
          <w:p w14:paraId="21298F97" w14:textId="77777777" w:rsidR="00E46BA1" w:rsidRDefault="00E46BA1" w:rsidP="00E46BA1">
            <w:pPr>
              <w:pStyle w:val="Default"/>
              <w:rPr>
                <w:sz w:val="28"/>
                <w:szCs w:val="28"/>
              </w:rPr>
            </w:pPr>
            <w:r>
              <w:rPr>
                <w:sz w:val="28"/>
                <w:szCs w:val="28"/>
              </w:rPr>
              <w:t xml:space="preserve">именно: недоученный текст, слабая техническая </w:t>
            </w:r>
          </w:p>
          <w:p w14:paraId="52764FCC" w14:textId="77777777" w:rsidR="00E46BA1" w:rsidRDefault="00E46BA1" w:rsidP="00E46BA1">
            <w:pPr>
              <w:pStyle w:val="Default"/>
              <w:rPr>
                <w:sz w:val="28"/>
                <w:szCs w:val="28"/>
              </w:rPr>
            </w:pPr>
            <w:r>
              <w:rPr>
                <w:sz w:val="28"/>
                <w:szCs w:val="28"/>
              </w:rPr>
              <w:t xml:space="preserve">подготовка, малохудожественная игра </w:t>
            </w:r>
          </w:p>
        </w:tc>
      </w:tr>
      <w:tr w:rsidR="00E46BA1" w14:paraId="0A5EE6E5" w14:textId="77777777" w:rsidTr="00E46BA1">
        <w:tc>
          <w:tcPr>
            <w:tcW w:w="4672" w:type="dxa"/>
          </w:tcPr>
          <w:p w14:paraId="75DC0D41" w14:textId="77777777" w:rsidR="00E46BA1" w:rsidRDefault="00E46BA1" w:rsidP="00E46BA1">
            <w:pPr>
              <w:pStyle w:val="Default"/>
              <w:rPr>
                <w:sz w:val="28"/>
                <w:szCs w:val="28"/>
              </w:rPr>
            </w:pPr>
            <w:r>
              <w:rPr>
                <w:sz w:val="28"/>
                <w:szCs w:val="28"/>
              </w:rPr>
              <w:t>3- («удовлетворительно с минусом»)</w:t>
            </w:r>
          </w:p>
        </w:tc>
        <w:tc>
          <w:tcPr>
            <w:tcW w:w="4673" w:type="dxa"/>
          </w:tcPr>
          <w:p w14:paraId="15F56F2D" w14:textId="77777777" w:rsidR="00E46BA1" w:rsidRDefault="00E46BA1" w:rsidP="00E46BA1">
            <w:pPr>
              <w:pStyle w:val="Default"/>
              <w:rPr>
                <w:sz w:val="28"/>
                <w:szCs w:val="28"/>
              </w:rPr>
            </w:pPr>
            <w:r>
              <w:rPr>
                <w:sz w:val="28"/>
                <w:szCs w:val="28"/>
              </w:rPr>
              <w:t xml:space="preserve">исполнение с большим количеством недочетов, а </w:t>
            </w:r>
          </w:p>
          <w:p w14:paraId="03B6CEDE" w14:textId="77777777" w:rsidR="00E46BA1" w:rsidRDefault="00E46BA1" w:rsidP="00E46BA1">
            <w:pPr>
              <w:pStyle w:val="Default"/>
              <w:rPr>
                <w:sz w:val="28"/>
                <w:szCs w:val="28"/>
              </w:rPr>
            </w:pPr>
            <w:r>
              <w:rPr>
                <w:sz w:val="28"/>
                <w:szCs w:val="28"/>
              </w:rPr>
              <w:t xml:space="preserve">именно: недоученный текст, слабая техническая </w:t>
            </w:r>
          </w:p>
          <w:p w14:paraId="172AD2FF" w14:textId="77777777" w:rsidR="00E46BA1" w:rsidRDefault="00E46BA1" w:rsidP="00E46BA1">
            <w:pPr>
              <w:pStyle w:val="Default"/>
              <w:rPr>
                <w:sz w:val="28"/>
                <w:szCs w:val="28"/>
              </w:rPr>
            </w:pPr>
            <w:r>
              <w:rPr>
                <w:sz w:val="28"/>
                <w:szCs w:val="28"/>
              </w:rPr>
              <w:t xml:space="preserve">подготовка, малохудожественная игра, отсутствие </w:t>
            </w:r>
          </w:p>
          <w:p w14:paraId="60ED4AE4" w14:textId="77777777" w:rsidR="00E46BA1" w:rsidRDefault="00E46BA1" w:rsidP="00E46BA1">
            <w:pPr>
              <w:pStyle w:val="Default"/>
              <w:rPr>
                <w:sz w:val="28"/>
                <w:szCs w:val="28"/>
              </w:rPr>
            </w:pPr>
            <w:r>
              <w:rPr>
                <w:sz w:val="28"/>
                <w:szCs w:val="28"/>
              </w:rPr>
              <w:lastRenderedPageBreak/>
              <w:t xml:space="preserve">свободы игрового аппарата </w:t>
            </w:r>
          </w:p>
        </w:tc>
      </w:tr>
      <w:tr w:rsidR="00E46BA1" w14:paraId="3509DE09" w14:textId="77777777" w:rsidTr="00E46BA1">
        <w:tc>
          <w:tcPr>
            <w:tcW w:w="4672" w:type="dxa"/>
          </w:tcPr>
          <w:p w14:paraId="75CC9F67" w14:textId="77777777" w:rsidR="00E46BA1" w:rsidRDefault="00E46BA1" w:rsidP="00E46BA1">
            <w:pPr>
              <w:pStyle w:val="Default"/>
              <w:rPr>
                <w:sz w:val="28"/>
                <w:szCs w:val="28"/>
              </w:rPr>
            </w:pPr>
            <w:r>
              <w:rPr>
                <w:sz w:val="28"/>
                <w:szCs w:val="28"/>
              </w:rPr>
              <w:lastRenderedPageBreak/>
              <w:t>2 («неудовлетворительно»)</w:t>
            </w:r>
          </w:p>
        </w:tc>
        <w:tc>
          <w:tcPr>
            <w:tcW w:w="4673" w:type="dxa"/>
          </w:tcPr>
          <w:p w14:paraId="460C25CF" w14:textId="77777777" w:rsidR="00E46BA1" w:rsidRDefault="00E46BA1" w:rsidP="00E46BA1">
            <w:pPr>
              <w:pStyle w:val="Default"/>
              <w:rPr>
                <w:sz w:val="28"/>
                <w:szCs w:val="28"/>
              </w:rPr>
            </w:pPr>
            <w:r>
              <w:rPr>
                <w:sz w:val="28"/>
                <w:szCs w:val="28"/>
              </w:rPr>
              <w:t xml:space="preserve">комплекс серьезных недостатков, невыученный </w:t>
            </w:r>
          </w:p>
          <w:p w14:paraId="5B13458C" w14:textId="77777777" w:rsidR="00E46BA1" w:rsidRDefault="00E46BA1" w:rsidP="00E46BA1">
            <w:pPr>
              <w:pStyle w:val="Default"/>
              <w:rPr>
                <w:sz w:val="28"/>
                <w:szCs w:val="28"/>
              </w:rPr>
            </w:pPr>
            <w:r>
              <w:rPr>
                <w:sz w:val="28"/>
                <w:szCs w:val="28"/>
              </w:rPr>
              <w:t xml:space="preserve">текст, отсутствие домашней работы, а также </w:t>
            </w:r>
          </w:p>
          <w:p w14:paraId="0D5FF36A" w14:textId="77777777" w:rsidR="00E46BA1" w:rsidRDefault="00E46BA1" w:rsidP="00E46BA1">
            <w:pPr>
              <w:pStyle w:val="Default"/>
              <w:rPr>
                <w:sz w:val="28"/>
                <w:szCs w:val="28"/>
              </w:rPr>
            </w:pPr>
            <w:r>
              <w:rPr>
                <w:sz w:val="28"/>
                <w:szCs w:val="28"/>
              </w:rPr>
              <w:t xml:space="preserve">плохая посещаемость аудиторных занятий </w:t>
            </w:r>
          </w:p>
        </w:tc>
      </w:tr>
      <w:tr w:rsidR="00E46BA1" w14:paraId="7F96E398" w14:textId="77777777" w:rsidTr="00E46BA1">
        <w:tc>
          <w:tcPr>
            <w:tcW w:w="4672" w:type="dxa"/>
          </w:tcPr>
          <w:p w14:paraId="5697BF68" w14:textId="77777777" w:rsidR="00E46BA1" w:rsidRDefault="00E46BA1" w:rsidP="00E46BA1">
            <w:pPr>
              <w:pStyle w:val="Default"/>
              <w:rPr>
                <w:sz w:val="28"/>
                <w:szCs w:val="28"/>
              </w:rPr>
            </w:pPr>
            <w:r>
              <w:rPr>
                <w:sz w:val="28"/>
                <w:szCs w:val="28"/>
              </w:rPr>
              <w:t>«зачет» (без отметки)</w:t>
            </w:r>
          </w:p>
        </w:tc>
        <w:tc>
          <w:tcPr>
            <w:tcW w:w="4673" w:type="dxa"/>
          </w:tcPr>
          <w:p w14:paraId="1696E535" w14:textId="77777777" w:rsidR="00E46BA1" w:rsidRDefault="00E46BA1" w:rsidP="00E46BA1">
            <w:pPr>
              <w:pStyle w:val="Default"/>
              <w:rPr>
                <w:sz w:val="28"/>
                <w:szCs w:val="28"/>
              </w:rPr>
            </w:pPr>
            <w:r>
              <w:rPr>
                <w:sz w:val="28"/>
                <w:szCs w:val="28"/>
              </w:rPr>
              <w:t xml:space="preserve">отражает достаточный уровень подготовки и </w:t>
            </w:r>
          </w:p>
          <w:p w14:paraId="35E3CF5D" w14:textId="77777777" w:rsidR="00E46BA1" w:rsidRDefault="00E46BA1" w:rsidP="00E46BA1">
            <w:pPr>
              <w:pStyle w:val="Default"/>
              <w:rPr>
                <w:sz w:val="28"/>
                <w:szCs w:val="28"/>
              </w:rPr>
            </w:pPr>
            <w:r>
              <w:rPr>
                <w:sz w:val="28"/>
                <w:szCs w:val="28"/>
              </w:rPr>
              <w:t xml:space="preserve">исполнения на данном этапе обучения </w:t>
            </w:r>
          </w:p>
        </w:tc>
      </w:tr>
    </w:tbl>
    <w:p w14:paraId="5AA642FE" w14:textId="77777777" w:rsidR="00E46BA1" w:rsidRDefault="00E46BA1" w:rsidP="00CF65E3">
      <w:pPr>
        <w:pStyle w:val="Default"/>
        <w:rPr>
          <w:sz w:val="28"/>
          <w:szCs w:val="28"/>
        </w:rPr>
      </w:pPr>
    </w:p>
    <w:p w14:paraId="3764DF05" w14:textId="77777777" w:rsidR="00E46BA1" w:rsidRPr="00E46BA1" w:rsidRDefault="00E46BA1" w:rsidP="00E46BA1">
      <w:pPr>
        <w:autoSpaceDE w:val="0"/>
        <w:autoSpaceDN w:val="0"/>
        <w:adjustRightInd w:val="0"/>
        <w:spacing w:after="0" w:line="240" w:lineRule="auto"/>
        <w:jc w:val="center"/>
        <w:rPr>
          <w:rFonts w:ascii="Times New Roman" w:hAnsi="Times New Roman" w:cs="Times New Roman"/>
          <w:color w:val="000000"/>
          <w:sz w:val="32"/>
          <w:szCs w:val="32"/>
        </w:rPr>
      </w:pPr>
      <w:r>
        <w:rPr>
          <w:rFonts w:ascii="Times New Roman" w:hAnsi="Times New Roman" w:cs="Times New Roman"/>
          <w:b/>
          <w:bCs/>
          <w:color w:val="000000"/>
          <w:sz w:val="32"/>
          <w:szCs w:val="32"/>
        </w:rPr>
        <w:t>5</w:t>
      </w:r>
      <w:r w:rsidRPr="00E46BA1">
        <w:rPr>
          <w:rFonts w:ascii="Times New Roman" w:hAnsi="Times New Roman" w:cs="Times New Roman"/>
          <w:b/>
          <w:bCs/>
          <w:color w:val="000000"/>
          <w:sz w:val="32"/>
          <w:szCs w:val="32"/>
        </w:rPr>
        <w:t>. Методическое обеспечение учебного процесса</w:t>
      </w:r>
    </w:p>
    <w:p w14:paraId="33CC8701" w14:textId="77777777" w:rsidR="00E46BA1" w:rsidRPr="00E46BA1" w:rsidRDefault="00E46BA1" w:rsidP="00E46BA1">
      <w:pPr>
        <w:autoSpaceDE w:val="0"/>
        <w:autoSpaceDN w:val="0"/>
        <w:adjustRightInd w:val="0"/>
        <w:spacing w:after="0" w:line="240" w:lineRule="auto"/>
        <w:rPr>
          <w:rFonts w:ascii="Times New Roman" w:hAnsi="Times New Roman" w:cs="Times New Roman"/>
          <w:color w:val="000000"/>
          <w:sz w:val="28"/>
          <w:szCs w:val="28"/>
        </w:rPr>
      </w:pPr>
      <w:r w:rsidRPr="00E46BA1">
        <w:rPr>
          <w:rFonts w:ascii="Times New Roman" w:hAnsi="Times New Roman" w:cs="Times New Roman"/>
          <w:b/>
          <w:bCs/>
          <w:color w:val="000000"/>
          <w:sz w:val="28"/>
          <w:szCs w:val="28"/>
        </w:rPr>
        <w:t xml:space="preserve">Методические рекомендации педагогическим работникам </w:t>
      </w:r>
    </w:p>
    <w:p w14:paraId="4863F014" w14:textId="77777777" w:rsidR="00E46BA1" w:rsidRPr="00E46BA1" w:rsidRDefault="00E46BA1" w:rsidP="00E46BA1">
      <w:pPr>
        <w:autoSpaceDE w:val="0"/>
        <w:autoSpaceDN w:val="0"/>
        <w:adjustRightInd w:val="0"/>
        <w:spacing w:after="0" w:line="240" w:lineRule="auto"/>
        <w:rPr>
          <w:rFonts w:ascii="Times New Roman" w:hAnsi="Times New Roman" w:cs="Times New Roman"/>
          <w:color w:val="000000"/>
          <w:sz w:val="28"/>
          <w:szCs w:val="28"/>
        </w:rPr>
      </w:pPr>
      <w:r w:rsidRPr="00E46BA1">
        <w:rPr>
          <w:rFonts w:ascii="Times New Roman" w:hAnsi="Times New Roman" w:cs="Times New Roman"/>
          <w:color w:val="000000"/>
          <w:sz w:val="28"/>
          <w:szCs w:val="28"/>
        </w:rPr>
        <w:t xml:space="preserve">Практика показывает, что пока ребенок активно не проявит интереса к пению, он не сможет по-настоящему эмоционально и сознательно оценить эстетические качества услышанного им произведения. В этой ситуации ребёнку просто необходим добрый и умный взрослый наставник. </w:t>
      </w:r>
    </w:p>
    <w:p w14:paraId="3CFE0A61" w14:textId="77777777" w:rsidR="00E46BA1" w:rsidRDefault="00E46BA1" w:rsidP="00E46BA1">
      <w:pPr>
        <w:pStyle w:val="Default"/>
        <w:rPr>
          <w:sz w:val="28"/>
          <w:szCs w:val="28"/>
        </w:rPr>
      </w:pPr>
      <w:r w:rsidRPr="00E46BA1">
        <w:rPr>
          <w:sz w:val="28"/>
          <w:szCs w:val="28"/>
        </w:rPr>
        <w:t xml:space="preserve">Одной из главных задач преподавателя является выявление в каждом ученике самых лучших его певческих и человеческих качеств. В контакте с ребёнком необходимо раскрыть красоту этих качеств, их значимость для самого ученика, для его окружения, а </w:t>
      </w:r>
      <w:proofErr w:type="gramStart"/>
      <w:r w:rsidRPr="00E46BA1">
        <w:rPr>
          <w:sz w:val="28"/>
          <w:szCs w:val="28"/>
        </w:rPr>
        <w:t>так же</w:t>
      </w:r>
      <w:proofErr w:type="gramEnd"/>
      <w:r w:rsidRPr="00E46BA1">
        <w:rPr>
          <w:sz w:val="28"/>
          <w:szCs w:val="28"/>
        </w:rPr>
        <w:t xml:space="preserve"> необходимость их в творческом процессе. Неординарные проявления должны иметь поддержку. Повышая самооценку, желательно выявить для ученика только ему присущую красоту, внешнюю и внутреннюю. </w:t>
      </w:r>
      <w:proofErr w:type="gramStart"/>
      <w:r w:rsidRPr="00E46BA1">
        <w:rPr>
          <w:sz w:val="28"/>
          <w:szCs w:val="28"/>
        </w:rPr>
        <w:t>Эта самооценка</w:t>
      </w:r>
      <w:proofErr w:type="gramEnd"/>
      <w:r w:rsidRPr="00E46BA1">
        <w:rPr>
          <w:sz w:val="28"/>
          <w:szCs w:val="28"/>
        </w:rPr>
        <w:t xml:space="preserve"> воспитанная педагогом, важна для укрепления желаний, воли при необходимости выявить себя через голос. Здоровый голосовой аппарат, хорошая вокальная выучка, ежедневные тренировки и упражнения служат основой и надёжным фундаментом, на котором выстраивается высокое творческое достижение певца. </w:t>
      </w:r>
      <w:r>
        <w:rPr>
          <w:sz w:val="28"/>
          <w:szCs w:val="28"/>
        </w:rPr>
        <w:t>При обучении педагог обязан тонко чувствовать индивидуальную природу голосового аппарата и всю физиологию певческого организма.</w:t>
      </w:r>
    </w:p>
    <w:p w14:paraId="78E10047" w14:textId="77777777" w:rsidR="00E46BA1" w:rsidRPr="00E46BA1" w:rsidRDefault="00E46BA1" w:rsidP="00E46BA1">
      <w:pPr>
        <w:autoSpaceDE w:val="0"/>
        <w:autoSpaceDN w:val="0"/>
        <w:adjustRightInd w:val="0"/>
        <w:spacing w:after="0" w:line="240" w:lineRule="auto"/>
        <w:rPr>
          <w:rFonts w:ascii="Times New Roman" w:hAnsi="Times New Roman" w:cs="Times New Roman"/>
          <w:color w:val="000000"/>
          <w:sz w:val="28"/>
          <w:szCs w:val="28"/>
        </w:rPr>
      </w:pPr>
      <w:r w:rsidRPr="00E46BA1">
        <w:rPr>
          <w:rFonts w:ascii="Times New Roman" w:hAnsi="Times New Roman" w:cs="Times New Roman"/>
          <w:color w:val="000000"/>
          <w:sz w:val="28"/>
          <w:szCs w:val="28"/>
        </w:rPr>
        <w:t xml:space="preserve">Эстрадное пение, несмотря на существенные различия с академическим вокалом, базируется на тех же физиологических принципах в работе голосового аппарата. </w:t>
      </w:r>
    </w:p>
    <w:p w14:paraId="6AD4AA36" w14:textId="77777777" w:rsidR="00E46BA1" w:rsidRDefault="00E46BA1" w:rsidP="00E46BA1">
      <w:pPr>
        <w:pStyle w:val="Default"/>
        <w:rPr>
          <w:sz w:val="28"/>
          <w:szCs w:val="28"/>
        </w:rPr>
      </w:pPr>
      <w:r w:rsidRPr="00E46BA1">
        <w:rPr>
          <w:sz w:val="28"/>
          <w:szCs w:val="28"/>
        </w:rPr>
        <w:t xml:space="preserve">Стоит отметить, что предмет «эстрадный вокал» предполагает обучение не только правильному и красивому исполнению произведений в данном жанре, но ещё и умение работать с микрофоном, владение сценическим движением и актёрскими навыками. Движение на сцене - одно из важнейших составляющих имиджа эстрадного артиста, исполнителю необходимо знать правила поведения на сцене и работы со зрителем, а так же, как выходить из неприятных курьёзных ситуаций, которые зачастую случаются в момент выступлений. Каждый талантливый певец должен быть хорошим актёром, герой песни – его главная роль, сама же песня должна быть настоящим моноспектаклем. А для того, чтобы выполнить поставленные актёрские </w:t>
      </w:r>
      <w:r w:rsidRPr="00E46BA1">
        <w:rPr>
          <w:sz w:val="28"/>
          <w:szCs w:val="28"/>
        </w:rPr>
        <w:lastRenderedPageBreak/>
        <w:t>задачи необходимо понять и прочувствовать душу главного героя песни, слиться с этим образом и только после этого считать произведение выученным, готовым к показу.</w:t>
      </w:r>
    </w:p>
    <w:p w14:paraId="7B92D4B9" w14:textId="77777777" w:rsidR="00E46BA1" w:rsidRPr="00E46BA1" w:rsidRDefault="00E46BA1" w:rsidP="00E46BA1">
      <w:pPr>
        <w:autoSpaceDE w:val="0"/>
        <w:autoSpaceDN w:val="0"/>
        <w:adjustRightInd w:val="0"/>
        <w:spacing w:after="0" w:line="240" w:lineRule="auto"/>
        <w:rPr>
          <w:rFonts w:ascii="Times New Roman" w:hAnsi="Times New Roman" w:cs="Times New Roman"/>
          <w:color w:val="000000"/>
          <w:sz w:val="28"/>
          <w:szCs w:val="28"/>
        </w:rPr>
      </w:pPr>
      <w:r w:rsidRPr="00E46BA1">
        <w:rPr>
          <w:rFonts w:ascii="Times New Roman" w:hAnsi="Times New Roman" w:cs="Times New Roman"/>
          <w:color w:val="000000"/>
          <w:sz w:val="28"/>
          <w:szCs w:val="28"/>
        </w:rPr>
        <w:t xml:space="preserve">Привитие интереса к предмету «Эстрадный вокал» может проходить не только через урок, но и через внеклассные мероприятия, такие как: конкурсы, концерты, постановка спектаклей (мини спектаклей) и мюзиклов (мини мюзиклов). </w:t>
      </w:r>
    </w:p>
    <w:p w14:paraId="4AF7A7D4" w14:textId="77777777" w:rsidR="00E46BA1" w:rsidRDefault="00E46BA1" w:rsidP="00E46BA1">
      <w:pPr>
        <w:pStyle w:val="Default"/>
        <w:rPr>
          <w:sz w:val="28"/>
          <w:szCs w:val="28"/>
        </w:rPr>
      </w:pPr>
      <w:r w:rsidRPr="00E46BA1">
        <w:rPr>
          <w:sz w:val="28"/>
          <w:szCs w:val="28"/>
        </w:rPr>
        <w:t xml:space="preserve">Овладевая богатством песни, ребенок одновременно овладевает красотой, выразительностью обыденной речи, яркостью и </w:t>
      </w:r>
      <w:proofErr w:type="gramStart"/>
      <w:r w:rsidRPr="00E46BA1">
        <w:rPr>
          <w:sz w:val="28"/>
          <w:szCs w:val="28"/>
        </w:rPr>
        <w:t>глубиной демократической поэзии</w:t>
      </w:r>
      <w:proofErr w:type="gramEnd"/>
      <w:r w:rsidRPr="00E46BA1">
        <w:rPr>
          <w:sz w:val="28"/>
          <w:szCs w:val="28"/>
        </w:rPr>
        <w:t xml:space="preserve"> и теми истоками – звуковыми и интонационными, - из которых вырастает музыка. Наиболее активная часть потребителей музыки – молодежь, преимущественным вниманием которой последние десятилетия пользовались самые легкие жанры эстрадной музыки. Приспосабливаясь к аудитории, сначала эстрада, потом и телевидение, отчасти и радио, отдали этой музыке большую часть своего времени.</w:t>
      </w:r>
    </w:p>
    <w:p w14:paraId="19EE5C24" w14:textId="77777777" w:rsidR="00E46BA1" w:rsidRDefault="00E46BA1" w:rsidP="00E46BA1">
      <w:pPr>
        <w:pStyle w:val="Default"/>
        <w:rPr>
          <w:sz w:val="28"/>
          <w:szCs w:val="28"/>
        </w:rPr>
      </w:pPr>
      <w:r>
        <w:rPr>
          <w:sz w:val="28"/>
          <w:szCs w:val="28"/>
        </w:rPr>
        <w:t>Эстрадная песня далеко не всегда сводится к чистой развлекательности, так как затрагивает темы любви к родной земле, близким людям, касается самых тонких струн человеческой души. Благодаря своей массовости, широкой популярности эстрадная музыка играет значительную роль в эстетическом воспитании подрастающего поколения. Вот почему в настоящее время стали очень популярны фестивали и конкурсы вокалистов. Дети с большим желанием занимаются пением. Как известно, музыка, в том числе и пение, в современном мире - это не только предмет развлечения, но и могучее средство воспитания и самосовершенствования личности.</w:t>
      </w:r>
    </w:p>
    <w:p w14:paraId="685188AC" w14:textId="77777777" w:rsidR="00E46BA1" w:rsidRDefault="00E46BA1" w:rsidP="00E46BA1">
      <w:pPr>
        <w:pStyle w:val="Default"/>
        <w:rPr>
          <w:sz w:val="28"/>
          <w:szCs w:val="28"/>
        </w:rPr>
      </w:pPr>
      <w:r>
        <w:rPr>
          <w:sz w:val="28"/>
          <w:szCs w:val="28"/>
        </w:rPr>
        <w:t>Детей учат петь с детского сада. В общеобразовательной школе музыке и ритмике тоже уделяется немаловажное внимание, хотя ясно, что большинство детей не будут после школы заниматься музыкой профессионально. Размышляя о будущем своего ребёнка, родители в любом случае склоняются к тому, что их ребенок должен быть развит разносторонне. Пение развивает художественный вкус детей, расширяет и обогащает их музыкальный кругозор, способствует повышению культурного уровня. Практика показывает, что пока ребенок активно не проявит интереса к пению, он не сможет по-настоящему эмоционально и сознательно оценить эстетические качества услышанного им произведения. В этой ситуации ребёнку просто необходим добрый и умный взрослый наставник.</w:t>
      </w:r>
    </w:p>
    <w:p w14:paraId="1AF52626" w14:textId="77777777" w:rsidR="00E46BA1" w:rsidRPr="00E46BA1" w:rsidRDefault="00E46BA1" w:rsidP="00E46BA1">
      <w:pPr>
        <w:pStyle w:val="Default"/>
        <w:rPr>
          <w:sz w:val="28"/>
          <w:szCs w:val="28"/>
        </w:rPr>
      </w:pPr>
      <w:r>
        <w:rPr>
          <w:sz w:val="28"/>
          <w:szCs w:val="28"/>
        </w:rPr>
        <w:t xml:space="preserve">Однако, в наше время большинство детей, не посещающие детские музыкальные школы, школы искусств или школы-студии, и имеющие только один урок музыки (в общеобразовательной школе) в неделю, практически предоставлены сами себе и получают информацию из средств массового вещания, где в основном звучит легкая музыка. Старшеклассники же вообще лишены музыкального воспитания в школе. Проблема воспитания подрастающего поколения всегда была очень острой. Наиболее трудным возрастом в плане физиологии, психологии и соответственно педагогики, является, так называемый, подростковый возраст (от 10 до 18 лет). Изучая </w:t>
      </w:r>
      <w:r>
        <w:rPr>
          <w:sz w:val="28"/>
          <w:szCs w:val="28"/>
        </w:rPr>
        <w:lastRenderedPageBreak/>
        <w:t xml:space="preserve">музыкальные интересы подростков, можно прийти к выводу, что </w:t>
      </w:r>
      <w:proofErr w:type="gramStart"/>
      <w:r>
        <w:rPr>
          <w:sz w:val="28"/>
          <w:szCs w:val="28"/>
        </w:rPr>
        <w:t>все таки</w:t>
      </w:r>
      <w:proofErr w:type="gramEnd"/>
      <w:r>
        <w:rPr>
          <w:sz w:val="28"/>
          <w:szCs w:val="28"/>
        </w:rPr>
        <w:t xml:space="preserve"> большинство из них увлекается эстрадной вокальной музыкой и современными музыкальными электронными и компьютерными технологиями. Следует отметить, что в настоящее время программы средств массовой информации изобилуют «взрослой», </w:t>
      </w:r>
      <w:proofErr w:type="gramStart"/>
      <w:r>
        <w:rPr>
          <w:sz w:val="28"/>
          <w:szCs w:val="28"/>
        </w:rPr>
        <w:t>к сожалению</w:t>
      </w:r>
      <w:proofErr w:type="gramEnd"/>
      <w:r>
        <w:rPr>
          <w:sz w:val="28"/>
          <w:szCs w:val="28"/>
        </w:rPr>
        <w:t xml:space="preserve"> не всегда высокохудожественной и доступной для школьников, развлекательной музыкой, в них почти полностью отсутствуют песни для детей школьного возраста.</w:t>
      </w:r>
      <w:r w:rsidRPr="00E46BA1">
        <w:rPr>
          <w:sz w:val="28"/>
          <w:szCs w:val="28"/>
        </w:rPr>
        <w:t xml:space="preserve"> Опираясь на огромный интерес подростков к эстрадной музыке, и особенно к песенному эстрадному жанру, учитывая увлечения детей, нужно привлекать их к занятиям в музыкальных школах, эстрадных коллективах, где под руководством педагога открываются новые возможности для обучения пению, совершенствования творческой активности, а также музыкального вкуса и потребности в общении с высокой музыкой. В свою очередь педагогам необходимо формировать их музыкальный вкус на примерах высокохудожественных произведений в рамках данного жанра. Совершенствовать их исполнительские способности на основе работы по постановке голоса и развитию слуха учащихся, стимулировать их творческую активность, инициативу в поисках интерпретации исполняемых произведений, самостоятельность, потребность в общении с музыкой других жанров, например: народной, классической, музыкальные примеры, аранжировки которых, могут быть выполнены в новом, современном варианте. </w:t>
      </w:r>
    </w:p>
    <w:p w14:paraId="49C5365A" w14:textId="77777777" w:rsidR="00E46BA1" w:rsidRDefault="00E46BA1" w:rsidP="00E46BA1">
      <w:pPr>
        <w:pStyle w:val="Default"/>
        <w:rPr>
          <w:sz w:val="28"/>
          <w:szCs w:val="28"/>
        </w:rPr>
      </w:pPr>
      <w:r w:rsidRPr="00E46BA1">
        <w:rPr>
          <w:sz w:val="28"/>
          <w:szCs w:val="28"/>
        </w:rPr>
        <w:t>На протяжении всех лет обучения необходимо развивать у учащихся тембровое чувство и мышление, пополнять ресурс выразительности исполнения вокальных произведений, создавать условия, в которых учащийся испытывает радость ощущения исполнительской свободы и творческого комфорта.</w:t>
      </w:r>
    </w:p>
    <w:p w14:paraId="2DC2FD87"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color w:val="000000"/>
          <w:sz w:val="28"/>
          <w:szCs w:val="28"/>
        </w:rPr>
        <w:t xml:space="preserve">Проверка уровня знаний, умений и навыков осуществляется на мероприятиях текущей, промежуточной и итоговой аттестации: контрольных уроках, концертных, публичных выступлениях, переводных зачётах, итоговом экзамене. </w:t>
      </w:r>
    </w:p>
    <w:p w14:paraId="2C84EDEC"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color w:val="000000"/>
          <w:sz w:val="28"/>
          <w:szCs w:val="28"/>
        </w:rPr>
        <w:t xml:space="preserve">Особо одарённые учащиеся могут принимать участие в больших праздниках, тематических вечерах, сольных концертах. Особенно сложной и трудной является работа по постановке голоса, так как голоса учащихся в период обучения могут находиться в состоянии или постмутации. </w:t>
      </w:r>
    </w:p>
    <w:p w14:paraId="02A85453" w14:textId="77777777" w:rsidR="00C07393" w:rsidRPr="00C07393" w:rsidRDefault="00C07393" w:rsidP="00C07393">
      <w:pPr>
        <w:pStyle w:val="Default"/>
        <w:rPr>
          <w:sz w:val="28"/>
          <w:szCs w:val="28"/>
        </w:rPr>
      </w:pPr>
      <w:r w:rsidRPr="00C07393">
        <w:rPr>
          <w:sz w:val="28"/>
          <w:szCs w:val="28"/>
        </w:rPr>
        <w:t xml:space="preserve">Во время работы над чистотой интонации одновременно следует добиваться полётности, звонкости и вибрато голоса, а также естественности звучания. Задача сложных проблем: звукообразования, напевности голосоведения, певческого дыхания и дикции. </w:t>
      </w:r>
    </w:p>
    <w:p w14:paraId="0EB7A29C"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color w:val="000000"/>
          <w:sz w:val="28"/>
          <w:szCs w:val="28"/>
        </w:rPr>
        <w:t xml:space="preserve">Необходимо развивать творческую индивидуальность исполнителя, культуру исполнения, высокий художественный вкус, оберегать учащихся от манерности и подражательства. </w:t>
      </w:r>
    </w:p>
    <w:p w14:paraId="35E605D4"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color w:val="000000"/>
          <w:sz w:val="28"/>
          <w:szCs w:val="28"/>
        </w:rPr>
        <w:t xml:space="preserve">Вся вокальная работа должна проводиться на доступном учащимся материале. </w:t>
      </w:r>
    </w:p>
    <w:p w14:paraId="547A679D"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color w:val="000000"/>
          <w:sz w:val="28"/>
          <w:szCs w:val="28"/>
        </w:rPr>
        <w:lastRenderedPageBreak/>
        <w:t xml:space="preserve">При составлении учебного плана учащегося необходимо учитывать его вокальные данные и на этой основе подбирать репертуар, постепенно усложняя его. Концертный репертуар необходимо составлять только из произведений, пройденных с преподавателем в классе. </w:t>
      </w:r>
    </w:p>
    <w:p w14:paraId="76E5C474"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color w:val="000000"/>
          <w:sz w:val="28"/>
          <w:szCs w:val="28"/>
        </w:rPr>
        <w:t xml:space="preserve">Существуют различные стили пения. Основными жанрами пения в классической музыке являются: оперное пение, связанное с драматическим, с театральным представлением, включающее все виды вокального искусства, и камерное исполнение романсов, песен, главным образом соло или небольшими ансамблями. В оперетте, мюзикле и эстрадных жанрах сосуществуют различные стили пения, включая бытовое пение не поставленным голосом (в народной манере, говорком, в микрофон и др.). </w:t>
      </w:r>
    </w:p>
    <w:p w14:paraId="67AE8ED9" w14:textId="77777777" w:rsidR="00C07393" w:rsidRDefault="00C07393" w:rsidP="00C07393">
      <w:pPr>
        <w:pStyle w:val="Default"/>
        <w:rPr>
          <w:sz w:val="28"/>
          <w:szCs w:val="28"/>
        </w:rPr>
      </w:pPr>
      <w:r>
        <w:rPr>
          <w:sz w:val="28"/>
          <w:szCs w:val="28"/>
        </w:rPr>
        <w:t>В новых электроакустических условиях пение приобретает специфические черты. Так, работая с микрофоном, от певца не требуется «стенобитная» сила голоса, зато необходима тонкая проработка смысловых нюансов интонирования, выразительность произнесения слов, четкая дикция, артикуляция.</w:t>
      </w:r>
    </w:p>
    <w:p w14:paraId="2EAB0CA6" w14:textId="77777777" w:rsidR="00C07393" w:rsidRDefault="00C07393" w:rsidP="00C07393">
      <w:pPr>
        <w:pStyle w:val="Default"/>
        <w:rPr>
          <w:sz w:val="28"/>
          <w:szCs w:val="28"/>
        </w:rPr>
      </w:pPr>
      <w:r>
        <w:rPr>
          <w:sz w:val="28"/>
          <w:szCs w:val="28"/>
        </w:rPr>
        <w:t>Разработкой методик работы с детским голосом академического плана посвящены изыскания таких авторов, как Апраксина О.А. («Методика развития детского голоса»), Добровольская Н., Орлова Н. («Что надо знать учителю о детском голосе»), Стулова Г.П. («Развитие детского голоса в процессе обучения пению»), Никольская – Береговая К. («Начальный этап вокально-хоровой работы с детьми») и др. Их используют в своей работе руководители студий эстрадного вокала. Но есть и специальные методики, наиболее оптимальные в сфере эстрадного вокала. В этой работе рассматриваются три методики: Лидиной Т.Б. (для детей младшего возраста), Льва Хайтовича и Сэта Риггза (для учащихся среднего и старшего возраста). В целях формирования певческих навыков детей младшего возраста в условиях детской музыкальной школы (школы искусств) наиболее оптимальной, на мой взгляд, представляется методика вокальной работы Лидиной Т.Б. Ею издана книга, посвящённая игровой методике занятий с детьми младшего возраста. Основной задачей в этом возрасте она считает обучение простейшим певческим навыкам для непринуждённого и выразительного пения. Предлагает использовать игровые приёмы, советы по накоплению слухового опыта детей, рассматривает вопросы интонации и развития дикции. Приведем далее некоторые принципы данной методики.</w:t>
      </w:r>
    </w:p>
    <w:p w14:paraId="731112C5" w14:textId="77777777" w:rsidR="00C07393" w:rsidRDefault="00C07393" w:rsidP="00C07393">
      <w:pPr>
        <w:pStyle w:val="Default"/>
        <w:rPr>
          <w:sz w:val="28"/>
          <w:szCs w:val="28"/>
        </w:rPr>
      </w:pPr>
    </w:p>
    <w:p w14:paraId="710A00EE"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b/>
          <w:bCs/>
          <w:color w:val="000000"/>
          <w:sz w:val="28"/>
          <w:szCs w:val="28"/>
        </w:rPr>
        <w:t xml:space="preserve">1. Дыхание. </w:t>
      </w:r>
    </w:p>
    <w:p w14:paraId="27D2A3EC" w14:textId="77777777" w:rsidR="00C07393" w:rsidRDefault="00C07393" w:rsidP="00C07393">
      <w:pPr>
        <w:pStyle w:val="Default"/>
        <w:rPr>
          <w:sz w:val="28"/>
          <w:szCs w:val="28"/>
        </w:rPr>
      </w:pPr>
      <w:r w:rsidRPr="00C07393">
        <w:rPr>
          <w:sz w:val="28"/>
          <w:szCs w:val="28"/>
        </w:rPr>
        <w:t>Различают три основных типа дыхания при пении: верхнерёберное (ключичное), грудное и нижнерёберное (оно же смешанное или нижнерёберное – диафрагматическое). Качество дыхания, помимо этого, зависит еще и от правильного выдоха, от структуры музыкальной фразы, от эмоциональности исполнения. Дыхание у детей при пении отличается от взрослого певческого</w:t>
      </w:r>
      <w:r>
        <w:rPr>
          <w:sz w:val="28"/>
          <w:szCs w:val="28"/>
        </w:rPr>
        <w:t xml:space="preserve"> дыхания тем, что оно напрямую связано с внепевческим. Дети в пении пользуются, преимущественно, привычными для </w:t>
      </w:r>
      <w:r>
        <w:rPr>
          <w:sz w:val="28"/>
          <w:szCs w:val="28"/>
        </w:rPr>
        <w:lastRenderedPageBreak/>
        <w:t>них в обычной жизни движениями дыхательного аппарата: других движений они у себя еще не воспитали. Чем лучше у ребенка внепевческое дыхание, тем лучше он поет (за исключением детей с плохим слухом). Поэтому очень большую роль играет дыхательная гимнастика. Развивать внепевческое дыхание у детей тем более необходимо, что прямое воздействие на их певческое дыхание (как у взрослых) осуществить трудно. Дыхательная гимнастика хорошо сочетается непосредственно с вокальными упражнениями по развитию певческого дыхания, например, по развитию его длительности (петь какую-либо музыкальную фразу на одном дыхании и др.). Важно научиться экономно, расходовать выдыхаемый воздух, распределять его на всю фразу в пении. «Перебор» дыхания является причиной напряжённого, форсированного звучания голоса. Самая сложная задача певческого дыхания – это контролируемый и регулируемый выдох.</w:t>
      </w:r>
    </w:p>
    <w:p w14:paraId="56E75925"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b/>
          <w:bCs/>
          <w:color w:val="000000"/>
          <w:sz w:val="28"/>
          <w:szCs w:val="28"/>
        </w:rPr>
        <w:t xml:space="preserve">2. Задержка дыхания </w:t>
      </w:r>
    </w:p>
    <w:p w14:paraId="0453B411" w14:textId="77777777" w:rsidR="00C07393" w:rsidRDefault="00C07393" w:rsidP="00C07393">
      <w:pPr>
        <w:pStyle w:val="Default"/>
        <w:rPr>
          <w:sz w:val="28"/>
          <w:szCs w:val="28"/>
        </w:rPr>
      </w:pPr>
      <w:r w:rsidRPr="00C07393">
        <w:rPr>
          <w:sz w:val="28"/>
          <w:szCs w:val="28"/>
        </w:rPr>
        <w:t xml:space="preserve">Понятие «задержка дыхания» сводится к сужению гортани, придания определённого тонуса голосовой мускулатуре, для того чтобы выдох был равномерным. При пении ход в гортань сужается, вследствие чего создаётся напор для выдыхаемого воздуха, действует «принцип шприца» - равномерное вытеснение жидкости происходит за счёт сужения, если отверстие будет большим, то создать равномерное давление будет невозможно. Поэтому задержка дыхания ведёт к приданию тонуса внутриглоточной мускулатуре или, проще говоря, к раскрытию глотки. Чтобы придать звуку опору, петь нужно на раскрытом зевке. Зевок – это и есть работа внутриглоточной мускулатуры. </w:t>
      </w:r>
      <w:r w:rsidRPr="00C07393">
        <w:rPr>
          <w:b/>
          <w:bCs/>
          <w:sz w:val="28"/>
          <w:szCs w:val="28"/>
        </w:rPr>
        <w:t xml:space="preserve">Упражнение: </w:t>
      </w:r>
      <w:r w:rsidRPr="00C07393">
        <w:rPr>
          <w:sz w:val="28"/>
          <w:szCs w:val="28"/>
        </w:rPr>
        <w:t>Вдох – удивление (открытый рот), шумный вдох с «а», ощущение холодка на нёбе, всё раскрыто. Нижнее ощущение – во рту целое яблоко. Дети правильно делают такое упражнение, если предложить им вспомнить ощущение горячей картошки во рту.</w:t>
      </w:r>
    </w:p>
    <w:p w14:paraId="1A2F9891"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b/>
          <w:bCs/>
          <w:color w:val="000000"/>
          <w:sz w:val="28"/>
          <w:szCs w:val="28"/>
        </w:rPr>
        <w:t xml:space="preserve">3. Регистры </w:t>
      </w:r>
    </w:p>
    <w:p w14:paraId="2EFCA27B" w14:textId="77777777" w:rsidR="00C07393" w:rsidRDefault="00C07393" w:rsidP="00C07393">
      <w:pPr>
        <w:pStyle w:val="Default"/>
        <w:rPr>
          <w:sz w:val="28"/>
          <w:szCs w:val="28"/>
        </w:rPr>
      </w:pPr>
      <w:r w:rsidRPr="00C07393">
        <w:rPr>
          <w:b/>
          <w:bCs/>
          <w:sz w:val="28"/>
          <w:szCs w:val="28"/>
        </w:rPr>
        <w:t xml:space="preserve">Грудной регистр </w:t>
      </w:r>
      <w:r w:rsidRPr="00C07393">
        <w:rPr>
          <w:sz w:val="28"/>
          <w:szCs w:val="28"/>
        </w:rPr>
        <w:t xml:space="preserve">– термин, традиционно относящийся к нижней части потенциального диапазона. При пении в этом регистре, происходит полное замыкание голосовой щели. Связки вибрируют всей массой. Гортань занимает относительно низкое положение. С акустической стороны наблюдается богатство и сила звука. </w:t>
      </w:r>
      <w:r w:rsidRPr="00C07393">
        <w:rPr>
          <w:b/>
          <w:bCs/>
          <w:sz w:val="28"/>
          <w:szCs w:val="28"/>
        </w:rPr>
        <w:t xml:space="preserve">Головной регистр </w:t>
      </w:r>
      <w:r w:rsidRPr="00C07393">
        <w:rPr>
          <w:sz w:val="28"/>
          <w:szCs w:val="28"/>
        </w:rPr>
        <w:t xml:space="preserve">- звуки верхней части диапазона. Гортань занимает более высокое положение. </w:t>
      </w:r>
      <w:r w:rsidRPr="00C07393">
        <w:rPr>
          <w:b/>
          <w:bCs/>
          <w:sz w:val="28"/>
          <w:szCs w:val="28"/>
        </w:rPr>
        <w:t xml:space="preserve">Фальцет </w:t>
      </w:r>
      <w:r w:rsidRPr="00C07393">
        <w:rPr>
          <w:sz w:val="28"/>
          <w:szCs w:val="28"/>
        </w:rPr>
        <w:t xml:space="preserve">– способ звукоизвлечения (типа головного), позволяющий испытать свободу пения в верхней части диапазона. </w:t>
      </w:r>
      <w:r w:rsidRPr="00C07393">
        <w:rPr>
          <w:b/>
          <w:bCs/>
          <w:sz w:val="28"/>
          <w:szCs w:val="28"/>
        </w:rPr>
        <w:t xml:space="preserve">Микстовый регистр </w:t>
      </w:r>
      <w:r w:rsidRPr="00C07393">
        <w:rPr>
          <w:sz w:val="28"/>
          <w:szCs w:val="28"/>
        </w:rPr>
        <w:t>– это так называемые «переходные» ноты от грудного регистра к головному. При миксте работают как грудной, так и головной резонаторы. При работе над звуками этого регистра важно, чтобы переход от грудного звучания к головному был плавным. В работе над микстом очень важен слуховой контроль и поиск удобств в ощущениях. Нужно избегать «переломных» нот, выравнивая голос посредством хорошо контролируемого дыхания. Сглаживание, выравнивание звуков делается заблаговременно, с более высоких или более низких нот.</w:t>
      </w:r>
    </w:p>
    <w:p w14:paraId="2CF21E2E" w14:textId="77777777" w:rsidR="00C07393" w:rsidRDefault="00C07393" w:rsidP="00C07393">
      <w:pPr>
        <w:pStyle w:val="Default"/>
        <w:rPr>
          <w:sz w:val="28"/>
          <w:szCs w:val="28"/>
        </w:rPr>
      </w:pPr>
      <w:r>
        <w:rPr>
          <w:b/>
          <w:bCs/>
          <w:sz w:val="28"/>
          <w:szCs w:val="28"/>
        </w:rPr>
        <w:lastRenderedPageBreak/>
        <w:t xml:space="preserve">Упражнение «Лифт»: </w:t>
      </w:r>
      <w:r>
        <w:rPr>
          <w:sz w:val="28"/>
          <w:szCs w:val="28"/>
        </w:rPr>
        <w:t>Начиная с самого низкого звука, который ребенок может взять, «проезжаем» по всем звукам вверх до самого высокого и обратно, от высокого звука к низкому.</w:t>
      </w:r>
    </w:p>
    <w:p w14:paraId="5F7C87DA"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b/>
          <w:bCs/>
          <w:color w:val="000000"/>
          <w:sz w:val="28"/>
          <w:szCs w:val="28"/>
        </w:rPr>
        <w:t xml:space="preserve">4. Высокие и низкие звуки </w:t>
      </w:r>
    </w:p>
    <w:p w14:paraId="4774986D" w14:textId="77777777" w:rsidR="00C07393" w:rsidRDefault="00C07393" w:rsidP="00C07393">
      <w:pPr>
        <w:pStyle w:val="Default"/>
        <w:rPr>
          <w:sz w:val="28"/>
          <w:szCs w:val="28"/>
        </w:rPr>
      </w:pPr>
      <w:r w:rsidRPr="00C07393">
        <w:rPr>
          <w:sz w:val="28"/>
          <w:szCs w:val="28"/>
        </w:rPr>
        <w:t xml:space="preserve">У детей дошкольного и младшего школьного возраста певческий диапазон не большой. Удобный диапазон для них – «фа» первой октавы (фа1) – «до» второй октавы (до2). Все упражнения в начале обучения даются в том диапазоне, в котором детям удобно петь. Для сравнения высоких и низких звуков, детям можно предложить простое задание. Например, мелодия «Птица и птенчики» (Ветлугина Н. А. Музыкальный букварь. М., 1961.). Мама-птица поёт низкие звуки, а птенчики поют на октаву выше. С детьми можно эту мелодию спеть по ролям: педагог поёт за маму-птицу, а дети за птенчиков. При этом показывая рукой вместе с детьми, где высокие звуки, а где низкие. </w:t>
      </w:r>
      <w:r>
        <w:rPr>
          <w:sz w:val="28"/>
          <w:szCs w:val="28"/>
        </w:rPr>
        <w:t>Нередко в начале обучения дети не поют, а просто декламируют текст песни. Нужно объяснить ребёнку, что петь – это значит тянуть звук, как на скрипке, протяжно исполнять каждую гласную.</w:t>
      </w:r>
    </w:p>
    <w:p w14:paraId="5F086C75" w14:textId="77777777" w:rsidR="00C07393" w:rsidRDefault="00C07393" w:rsidP="00C07393">
      <w:pPr>
        <w:pStyle w:val="Default"/>
        <w:rPr>
          <w:sz w:val="28"/>
          <w:szCs w:val="28"/>
        </w:rPr>
      </w:pPr>
      <w:r>
        <w:rPr>
          <w:b/>
          <w:bCs/>
          <w:sz w:val="28"/>
          <w:szCs w:val="28"/>
        </w:rPr>
        <w:t>5. Долгие и короткие звуки</w:t>
      </w:r>
    </w:p>
    <w:p w14:paraId="61359CB1" w14:textId="77777777" w:rsidR="00C07393" w:rsidRDefault="00C07393" w:rsidP="00C07393">
      <w:pPr>
        <w:pStyle w:val="Default"/>
        <w:rPr>
          <w:sz w:val="28"/>
          <w:szCs w:val="28"/>
        </w:rPr>
      </w:pPr>
      <w:r>
        <w:rPr>
          <w:sz w:val="28"/>
          <w:szCs w:val="28"/>
        </w:rPr>
        <w:t>На примерах простых, знакомых песен, нужно обратить внимание детей на то, что звуки в мелодии не одинаковы по своей длине, по долготе звучания. Они бывают долгие и короткие. Например, песня «Во поле берёза стояла».</w:t>
      </w:r>
    </w:p>
    <w:p w14:paraId="60C92A7C" w14:textId="77777777" w:rsidR="00C07393" w:rsidRDefault="00C07393" w:rsidP="00C07393">
      <w:pPr>
        <w:pStyle w:val="Default"/>
        <w:rPr>
          <w:sz w:val="28"/>
          <w:szCs w:val="28"/>
        </w:rPr>
      </w:pPr>
      <w:r>
        <w:rPr>
          <w:sz w:val="28"/>
          <w:szCs w:val="28"/>
        </w:rPr>
        <w:t>Пусть дети споют и прохлопают этот отрывок песни. Важно, чтобы они сами определили, где звуки короткие, а на каких слогах длинные. Обычно дети хорошо справляются с таким заданием. Но слишком углубляться в такие задания не стоит, достаточно, если дети просто отличают долгий звук от короткого. Кроме этого, детям нужно показать, что мелодия не всегда стоит на месте, она может двигаться вверх и вниз. Ведь задача педагога состоит в том, чтобы ребёнок пел. А для приобретения необходимых навыков нужно просто побольше петь.</w:t>
      </w:r>
    </w:p>
    <w:p w14:paraId="206FBE60"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b/>
          <w:bCs/>
          <w:color w:val="000000"/>
          <w:sz w:val="28"/>
          <w:szCs w:val="28"/>
        </w:rPr>
        <w:t xml:space="preserve">6. Дикция </w:t>
      </w:r>
    </w:p>
    <w:p w14:paraId="79E72EDB" w14:textId="77777777" w:rsidR="00C07393" w:rsidRDefault="00C07393" w:rsidP="00C07393">
      <w:pPr>
        <w:pStyle w:val="Default"/>
        <w:rPr>
          <w:sz w:val="28"/>
          <w:szCs w:val="28"/>
        </w:rPr>
      </w:pPr>
      <w:r w:rsidRPr="00C07393">
        <w:rPr>
          <w:sz w:val="28"/>
          <w:szCs w:val="28"/>
        </w:rPr>
        <w:t xml:space="preserve">Дикция (от лат. </w:t>
      </w:r>
      <w:r w:rsidRPr="00C07393">
        <w:rPr>
          <w:i/>
          <w:iCs/>
          <w:sz w:val="28"/>
          <w:szCs w:val="28"/>
        </w:rPr>
        <w:t xml:space="preserve">diction </w:t>
      </w:r>
      <w:r w:rsidRPr="00C07393">
        <w:rPr>
          <w:sz w:val="28"/>
          <w:szCs w:val="28"/>
        </w:rPr>
        <w:t>– произнесение) ясность, разборчивость произнесения текста. Хорошая дикция позволяет понимать смысл произносимых слов и этим облегчает восприятие музыки. Разборчивость произнесения слов определяется разборчивым произнесением согласных звуков. Они должны произноситься активно и быстро, т.к. растягивание согласных ведёт к скандированию отдельных слогов. При скоплении согласных (2-х, 3-х и более) более активно произносится последняя, предыдущие согласные выговаривают</w:t>
      </w:r>
      <w:r>
        <w:rPr>
          <w:sz w:val="28"/>
          <w:szCs w:val="28"/>
        </w:rPr>
        <w:t xml:space="preserve"> мягче, чтобы не утяжелять произношения. Например, «встань» - звук «т» произносится активнее, твёрже, чем «вс». Нельзя допускать, чтобы между согласными произносились промежуточные гласные звуки. Существуют различные упражнения для выработки четкой дикции. Начинать же можно с чтения устных скороговорок. Например: «Боронила борона по боронованному полю»; «Кукушка кукушонку купила капюшон, надел кукушонок капюшон, как в капюшоне он смешон». В дальнейшем эти же скороговорки можно пропевать, как распевание, по полутонам постепенно </w:t>
      </w:r>
      <w:r>
        <w:rPr>
          <w:sz w:val="28"/>
          <w:szCs w:val="28"/>
        </w:rPr>
        <w:lastRenderedPageBreak/>
        <w:t xml:space="preserve">ускоряя. </w:t>
      </w:r>
      <w:r>
        <w:rPr>
          <w:b/>
          <w:bCs/>
          <w:sz w:val="28"/>
          <w:szCs w:val="28"/>
        </w:rPr>
        <w:t xml:space="preserve">Одно из упражнений на дикцию: </w:t>
      </w:r>
      <w:r>
        <w:rPr>
          <w:sz w:val="28"/>
          <w:szCs w:val="28"/>
        </w:rPr>
        <w:t xml:space="preserve">бра, брэ, бри, бро, бру; гра, грэ, гри, гро, гру; дра, дрэ, дри, дро, дру. Это упражнение выполняется сначала на одном звуке, потом по звукам полного трезвучия с возвращением в тонику в конце. </w:t>
      </w:r>
    </w:p>
    <w:p w14:paraId="34FD7A6D"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b/>
          <w:bCs/>
          <w:color w:val="000000"/>
          <w:sz w:val="28"/>
          <w:szCs w:val="28"/>
        </w:rPr>
        <w:t xml:space="preserve">7. Ритм и темп </w:t>
      </w:r>
    </w:p>
    <w:p w14:paraId="7B4E6C9A" w14:textId="77777777" w:rsidR="00C07393" w:rsidRDefault="00C07393" w:rsidP="00C07393">
      <w:pPr>
        <w:pStyle w:val="Default"/>
        <w:rPr>
          <w:sz w:val="28"/>
          <w:szCs w:val="28"/>
        </w:rPr>
      </w:pPr>
      <w:r w:rsidRPr="00C07393">
        <w:rPr>
          <w:sz w:val="28"/>
          <w:szCs w:val="28"/>
        </w:rPr>
        <w:t xml:space="preserve">Ритм (от греч. </w:t>
      </w:r>
      <w:r w:rsidRPr="00C07393">
        <w:rPr>
          <w:i/>
          <w:iCs/>
          <w:sz w:val="28"/>
          <w:szCs w:val="28"/>
        </w:rPr>
        <w:t xml:space="preserve">rhithmos – </w:t>
      </w:r>
      <w:r w:rsidRPr="00C07393">
        <w:rPr>
          <w:sz w:val="28"/>
          <w:szCs w:val="28"/>
        </w:rPr>
        <w:t xml:space="preserve">соразмерность) организованность музыкальных звуков в их временной последовательности. Прообразы двух типов ритмических структур – дыхание и пульс. Выразительное значение ритма тесно связано с темпом. Темп (от лат. </w:t>
      </w:r>
      <w:r w:rsidRPr="00C07393">
        <w:rPr>
          <w:i/>
          <w:iCs/>
          <w:sz w:val="28"/>
          <w:szCs w:val="28"/>
        </w:rPr>
        <w:t xml:space="preserve">tempus </w:t>
      </w:r>
      <w:r w:rsidRPr="00C07393">
        <w:rPr>
          <w:sz w:val="28"/>
          <w:szCs w:val="28"/>
        </w:rPr>
        <w:t xml:space="preserve">– время) скорость исполнения музыкального произведения. Определяется частотой чередования метрических долей в единицу времени. Точное указание темпа производится с помощью метронома. Словесные темповые обозначения носят условный, приблизительный характер. Темп обозначается чаще всего при помощи итальянских слов. Например: </w:t>
      </w:r>
      <w:r w:rsidRPr="00C07393">
        <w:rPr>
          <w:i/>
          <w:iCs/>
          <w:sz w:val="28"/>
          <w:szCs w:val="28"/>
        </w:rPr>
        <w:t xml:space="preserve">Largo, Allegro </w:t>
      </w:r>
      <w:r w:rsidRPr="00C07393">
        <w:rPr>
          <w:sz w:val="28"/>
          <w:szCs w:val="28"/>
        </w:rPr>
        <w:t>и др., иногда – с указанием на характер движения (в темпе марша, вальса и т.д.). «Скорость» песни зависит от темпа. Движение во время музыки помогает нам вжиться в ритм. Обычно желание совершать какие-либо движения под музыку возникает само по себе. Если у ребёнка возникает такое желание, он начинает притопывать, прихлопывать. Ритмично петь не просто. Ребёнок должен этому научиться, он должен понять, что неритмичное пение, как и фальшивое, трудно слушать. Разучивая с детьми песню, можно предложить им хлопать в ладоши на сильную долю.</w:t>
      </w:r>
      <w:r>
        <w:rPr>
          <w:sz w:val="28"/>
          <w:szCs w:val="28"/>
        </w:rPr>
        <w:t xml:space="preserve"> Это поможет в работе над ритмом, а занятие станет веселее.</w:t>
      </w:r>
    </w:p>
    <w:p w14:paraId="0AA95B51" w14:textId="77777777" w:rsidR="00C07393" w:rsidRPr="00C07393" w:rsidRDefault="00C07393" w:rsidP="00C07393">
      <w:pPr>
        <w:autoSpaceDE w:val="0"/>
        <w:autoSpaceDN w:val="0"/>
        <w:adjustRightInd w:val="0"/>
        <w:spacing w:after="0" w:line="240" w:lineRule="auto"/>
        <w:rPr>
          <w:rFonts w:ascii="Times New Roman" w:hAnsi="Times New Roman" w:cs="Times New Roman"/>
          <w:color w:val="000000"/>
          <w:sz w:val="28"/>
          <w:szCs w:val="28"/>
        </w:rPr>
      </w:pPr>
      <w:r w:rsidRPr="00C07393">
        <w:rPr>
          <w:rFonts w:ascii="Times New Roman" w:hAnsi="Times New Roman" w:cs="Times New Roman"/>
          <w:b/>
          <w:bCs/>
          <w:color w:val="000000"/>
          <w:sz w:val="28"/>
          <w:szCs w:val="28"/>
        </w:rPr>
        <w:t xml:space="preserve">8. Неверная интонация у детей </w:t>
      </w:r>
    </w:p>
    <w:p w14:paraId="1E20E036" w14:textId="77777777" w:rsidR="00C07393" w:rsidRDefault="00C07393" w:rsidP="00C07393">
      <w:pPr>
        <w:pStyle w:val="Default"/>
        <w:rPr>
          <w:sz w:val="28"/>
          <w:szCs w:val="28"/>
        </w:rPr>
      </w:pPr>
      <w:r w:rsidRPr="00C07393">
        <w:rPr>
          <w:sz w:val="28"/>
          <w:szCs w:val="28"/>
        </w:rPr>
        <w:t xml:space="preserve">Причины плохой интонации могут быть самыми разными: ослабление физического слуха, нарушения деятельности голосового аппарата, неправильная речь, слабое музыкальное развитие. В первых двух случаях не мешает, конечно, посоветоваться с врачом. Общий опыт, основанный на школьной практике, однако, показывает, что на уроках музыки слуховое внимание школьников периодически обостряется, то есть ребенок улучшает деятельность слуховых органов и начинает постепенно выправлять свою интонацию. То же происходит и с нездоровой гортанью, часто от отсутствия режима голоса и его напряжения. Когда ребенок с хронически больной гортанью начинает работать в правильном голосовом режиме, выполнять специальные (с учетом его состояния) упражнения, деятельность </w:t>
      </w:r>
      <w:proofErr w:type="gramStart"/>
      <w:r w:rsidRPr="00C07393">
        <w:rPr>
          <w:sz w:val="28"/>
          <w:szCs w:val="28"/>
        </w:rPr>
        <w:t>часто восстанавливается</w:t>
      </w:r>
      <w:proofErr w:type="gramEnd"/>
      <w:r w:rsidRPr="00C07393">
        <w:rPr>
          <w:sz w:val="28"/>
          <w:szCs w:val="28"/>
        </w:rPr>
        <w:t xml:space="preserve"> и интонация исправляется. Что касается дефектов речи, большинство из них легко исправить, обратившись к детскому логопеду.</w:t>
      </w:r>
    </w:p>
    <w:p w14:paraId="6E462A6B" w14:textId="77777777" w:rsidR="00C07393" w:rsidRPr="00C07393" w:rsidRDefault="00C07393" w:rsidP="00C07393">
      <w:pPr>
        <w:autoSpaceDE w:val="0"/>
        <w:autoSpaceDN w:val="0"/>
        <w:adjustRightInd w:val="0"/>
        <w:spacing w:after="0" w:line="240" w:lineRule="auto"/>
        <w:jc w:val="center"/>
        <w:rPr>
          <w:rFonts w:ascii="Times New Roman" w:hAnsi="Times New Roman" w:cs="Times New Roman"/>
          <w:color w:val="000000"/>
          <w:sz w:val="28"/>
          <w:szCs w:val="28"/>
        </w:rPr>
      </w:pPr>
      <w:r w:rsidRPr="00C07393">
        <w:rPr>
          <w:rFonts w:ascii="Times New Roman" w:hAnsi="Times New Roman" w:cs="Times New Roman"/>
          <w:b/>
          <w:bCs/>
          <w:color w:val="000000"/>
          <w:sz w:val="28"/>
          <w:szCs w:val="28"/>
        </w:rPr>
        <w:t>Речевое пение – основа голосовой свободы</w:t>
      </w:r>
    </w:p>
    <w:p w14:paraId="14D62A8F" w14:textId="77777777" w:rsidR="00C07393" w:rsidRDefault="00C07393" w:rsidP="00C07393">
      <w:pPr>
        <w:pStyle w:val="Default"/>
        <w:rPr>
          <w:sz w:val="28"/>
          <w:szCs w:val="28"/>
        </w:rPr>
      </w:pPr>
      <w:r w:rsidRPr="00C07393">
        <w:rPr>
          <w:sz w:val="28"/>
          <w:szCs w:val="28"/>
        </w:rPr>
        <w:t>Большинство певцов используют излишние мускульные усилия во время пения. В результате получается затруднённый и несбалансированный звук.</w:t>
      </w:r>
    </w:p>
    <w:p w14:paraId="772B61C6" w14:textId="77777777" w:rsidR="00C07393" w:rsidRDefault="00C07393" w:rsidP="00C07393">
      <w:pPr>
        <w:pStyle w:val="Default"/>
        <w:rPr>
          <w:sz w:val="28"/>
          <w:szCs w:val="28"/>
        </w:rPr>
      </w:pPr>
      <w:r>
        <w:rPr>
          <w:sz w:val="28"/>
          <w:szCs w:val="28"/>
        </w:rPr>
        <w:t xml:space="preserve">Только при расслабленной гортани в стабильном положении связки могут легко взаимодействовать с потоком выдыхаемого воздуха, создавая высоту и интенсивность исходного звука. Это обеспечивает звуку баланс низких, средних и высоких гармонических составляющих. Обычно, когда люди </w:t>
      </w:r>
      <w:r>
        <w:rPr>
          <w:sz w:val="28"/>
          <w:szCs w:val="28"/>
        </w:rPr>
        <w:lastRenderedPageBreak/>
        <w:t xml:space="preserve">разговаривают в спокойной манере, внешние мышцы не участвуют в работе гортани. Такое положение является идеальным положением (позицией) для пения. При работе с учащимися сначала необходимо устранить любую активность внешних мышц. Это освободит звук и приведёт к ясному и лёгкому произношению слов. Так же не нужно заострять внимание на увеличении силы голоса. Способность силы голоса придёт сама, после того как разовьётся координация голосовых мышц. Громкость при пении должна оставаться такой, при которой возможно оставаться в речевой позиции, сохраняя чистый, ровный по звучанию и легко образующийся звук во всём диапазоне. </w:t>
      </w:r>
    </w:p>
    <w:p w14:paraId="5652E11D" w14:textId="77777777" w:rsidR="00C07393" w:rsidRPr="00C07393" w:rsidRDefault="00C07393" w:rsidP="00C07393">
      <w:pPr>
        <w:pStyle w:val="Default"/>
        <w:rPr>
          <w:sz w:val="28"/>
          <w:szCs w:val="28"/>
        </w:rPr>
      </w:pPr>
      <w:r w:rsidRPr="00C07393">
        <w:rPr>
          <w:sz w:val="28"/>
          <w:szCs w:val="28"/>
        </w:rPr>
        <w:t xml:space="preserve">Наиболее популярным изданием методики эстрадного пения, является книга известнейшего в мире педагога вокала в области популярной музыки - Сэта Риггза. Сэт Риггз начал свою карьеру в возрасте 9 лет в </w:t>
      </w:r>
      <w:r w:rsidRPr="00C07393">
        <w:rPr>
          <w:i/>
          <w:iCs/>
          <w:sz w:val="28"/>
          <w:szCs w:val="28"/>
        </w:rPr>
        <w:t>Washington National Cathedral</w:t>
      </w:r>
      <w:r w:rsidRPr="00C07393">
        <w:rPr>
          <w:sz w:val="28"/>
          <w:szCs w:val="28"/>
        </w:rPr>
        <w:t xml:space="preserve">. Он изучил актерское мастерство, искусство танца, вокалом занимался с Джоном Чарльзом Томасом </w:t>
      </w:r>
      <w:r w:rsidRPr="00C07393">
        <w:rPr>
          <w:i/>
          <w:iCs/>
          <w:sz w:val="28"/>
          <w:szCs w:val="28"/>
        </w:rPr>
        <w:t xml:space="preserve">(John Charles Thomas), </w:t>
      </w:r>
      <w:r w:rsidRPr="00C07393">
        <w:rPr>
          <w:sz w:val="28"/>
          <w:szCs w:val="28"/>
        </w:rPr>
        <w:t xml:space="preserve">Робертом Уиидом </w:t>
      </w:r>
      <w:r w:rsidRPr="00C07393">
        <w:rPr>
          <w:i/>
          <w:iCs/>
          <w:sz w:val="28"/>
          <w:szCs w:val="28"/>
        </w:rPr>
        <w:t>(Robert Weede</w:t>
      </w:r>
      <w:proofErr w:type="gramStart"/>
      <w:r w:rsidRPr="00C07393">
        <w:rPr>
          <w:i/>
          <w:iCs/>
          <w:sz w:val="28"/>
          <w:szCs w:val="28"/>
        </w:rPr>
        <w:t>),</w:t>
      </w:r>
      <w:r w:rsidRPr="00C07393">
        <w:rPr>
          <w:sz w:val="28"/>
          <w:szCs w:val="28"/>
        </w:rPr>
        <w:t>Тито</w:t>
      </w:r>
      <w:proofErr w:type="gramEnd"/>
      <w:r w:rsidRPr="00C07393">
        <w:rPr>
          <w:sz w:val="28"/>
          <w:szCs w:val="28"/>
        </w:rPr>
        <w:t xml:space="preserve"> Скипа </w:t>
      </w:r>
      <w:r w:rsidRPr="00C07393">
        <w:rPr>
          <w:i/>
          <w:iCs/>
          <w:sz w:val="28"/>
          <w:szCs w:val="28"/>
        </w:rPr>
        <w:t xml:space="preserve">(Schipa) </w:t>
      </w:r>
      <w:r w:rsidRPr="00C07393">
        <w:rPr>
          <w:sz w:val="28"/>
          <w:szCs w:val="28"/>
        </w:rPr>
        <w:t xml:space="preserve">и Кейс Дэвис </w:t>
      </w:r>
      <w:r w:rsidRPr="00C07393">
        <w:rPr>
          <w:i/>
          <w:iCs/>
          <w:sz w:val="28"/>
          <w:szCs w:val="28"/>
        </w:rPr>
        <w:t xml:space="preserve">(Keith Davis). </w:t>
      </w:r>
    </w:p>
    <w:p w14:paraId="4492FCDC" w14:textId="77777777" w:rsidR="00C07393" w:rsidRDefault="00C07393" w:rsidP="00C07393">
      <w:pPr>
        <w:pStyle w:val="Default"/>
        <w:rPr>
          <w:sz w:val="28"/>
          <w:szCs w:val="28"/>
        </w:rPr>
      </w:pPr>
      <w:r w:rsidRPr="00C07393">
        <w:rPr>
          <w:sz w:val="28"/>
          <w:szCs w:val="28"/>
        </w:rPr>
        <w:t>Сэт Риггз три года выступал на Бродвее и в течение шести сезонов являлся приглашенным артистом Городской оперы Нью-Йорка (</w:t>
      </w:r>
      <w:r w:rsidRPr="00C07393">
        <w:rPr>
          <w:i/>
          <w:iCs/>
          <w:sz w:val="28"/>
          <w:szCs w:val="28"/>
        </w:rPr>
        <w:t xml:space="preserve">The New York City Opera). </w:t>
      </w:r>
      <w:r w:rsidRPr="00C07393">
        <w:rPr>
          <w:sz w:val="28"/>
          <w:szCs w:val="28"/>
        </w:rPr>
        <w:t>Тем не менее, занимаясь своей собственной вокальной карьерой, он открыл, что величайший его талант состоит в способности помогать другим. После нескольких уроков с ним певцы могли использовать свой голос более эффективно и ровно, чем после занятий по любой другой традиционной методике. Это заставило его задуматься о карьере педагога более серьезно.</w:t>
      </w:r>
    </w:p>
    <w:p w14:paraId="55FB7044" w14:textId="77777777" w:rsidR="00C07393" w:rsidRDefault="005218D6" w:rsidP="00C07393">
      <w:pPr>
        <w:pStyle w:val="Default"/>
        <w:rPr>
          <w:sz w:val="28"/>
          <w:szCs w:val="28"/>
        </w:rPr>
      </w:pPr>
      <w:r>
        <w:rPr>
          <w:sz w:val="28"/>
          <w:szCs w:val="28"/>
        </w:rPr>
        <w:t xml:space="preserve">Успехи Сэта Риггза в занятиях с учениками быстро принесли ему широкую известность. Но его нетрадиционные методы подвергались осуждению педагогической общественностью. Его исключили из Национальной ассоциации педагогов вокала </w:t>
      </w:r>
      <w:r>
        <w:rPr>
          <w:i/>
          <w:iCs/>
          <w:sz w:val="28"/>
          <w:szCs w:val="28"/>
        </w:rPr>
        <w:t xml:space="preserve">(National Association of Teachers of Singing) </w:t>
      </w:r>
      <w:r>
        <w:rPr>
          <w:sz w:val="28"/>
          <w:szCs w:val="28"/>
        </w:rPr>
        <w:t>и уволили из колледжа, где он преподавал. Отвергнутый своими коллегами, Риггз уехал в Лос-Анджелес, где обосновал самую многогранную (универсальную) школу вокального мастерства нашего времени. Сегодня Сэт Риггз считается ведущим педагогом по вокалу в мире шоу-бизнеса.</w:t>
      </w:r>
    </w:p>
    <w:p w14:paraId="2A0ED392"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Сэт Риггз хорошо известен благодаря своей работе со звездами театра, кино, звукозаписи и телевидения, он также известен тем, что его ученики за последние годы получили призы, премии, гранты и стипендии. Среди них четыре победителя конкурса </w:t>
      </w:r>
      <w:r w:rsidRPr="005218D6">
        <w:rPr>
          <w:rFonts w:ascii="Times New Roman" w:hAnsi="Times New Roman" w:cs="Times New Roman"/>
          <w:i/>
          <w:iCs/>
          <w:color w:val="000000"/>
          <w:sz w:val="28"/>
          <w:szCs w:val="28"/>
        </w:rPr>
        <w:t xml:space="preserve">National Metropolitan Opera, </w:t>
      </w:r>
      <w:r w:rsidRPr="005218D6">
        <w:rPr>
          <w:rFonts w:ascii="Times New Roman" w:hAnsi="Times New Roman" w:cs="Times New Roman"/>
          <w:color w:val="000000"/>
          <w:sz w:val="28"/>
          <w:szCs w:val="28"/>
        </w:rPr>
        <w:t xml:space="preserve">конкурса </w:t>
      </w:r>
      <w:r w:rsidRPr="005218D6">
        <w:rPr>
          <w:rFonts w:ascii="Times New Roman" w:hAnsi="Times New Roman" w:cs="Times New Roman"/>
          <w:i/>
          <w:iCs/>
          <w:color w:val="000000"/>
          <w:sz w:val="28"/>
          <w:szCs w:val="28"/>
        </w:rPr>
        <w:t xml:space="preserve">Chicago's WGN, </w:t>
      </w:r>
      <w:r w:rsidRPr="005218D6">
        <w:rPr>
          <w:rFonts w:ascii="Times New Roman" w:hAnsi="Times New Roman" w:cs="Times New Roman"/>
          <w:color w:val="000000"/>
          <w:sz w:val="28"/>
          <w:szCs w:val="28"/>
        </w:rPr>
        <w:t xml:space="preserve">обладатели гранта </w:t>
      </w:r>
      <w:r w:rsidRPr="005218D6">
        <w:rPr>
          <w:rFonts w:ascii="Times New Roman" w:hAnsi="Times New Roman" w:cs="Times New Roman"/>
          <w:i/>
          <w:iCs/>
          <w:color w:val="000000"/>
          <w:sz w:val="28"/>
          <w:szCs w:val="28"/>
        </w:rPr>
        <w:t xml:space="preserve">Rockefeller Foundation Grants, </w:t>
      </w:r>
      <w:r w:rsidRPr="005218D6">
        <w:rPr>
          <w:rFonts w:ascii="Times New Roman" w:hAnsi="Times New Roman" w:cs="Times New Roman"/>
          <w:color w:val="000000"/>
          <w:sz w:val="28"/>
          <w:szCs w:val="28"/>
        </w:rPr>
        <w:t xml:space="preserve">наград </w:t>
      </w:r>
      <w:r w:rsidRPr="005218D6">
        <w:rPr>
          <w:rFonts w:ascii="Times New Roman" w:hAnsi="Times New Roman" w:cs="Times New Roman"/>
          <w:i/>
          <w:iCs/>
          <w:color w:val="000000"/>
          <w:sz w:val="28"/>
          <w:szCs w:val="28"/>
        </w:rPr>
        <w:t xml:space="preserve">Frank Sinatra Awards, Salzburg Mozart Festival Award, National Opera Award, </w:t>
      </w:r>
      <w:r w:rsidRPr="005218D6">
        <w:rPr>
          <w:rFonts w:ascii="Times New Roman" w:hAnsi="Times New Roman" w:cs="Times New Roman"/>
          <w:color w:val="000000"/>
          <w:sz w:val="28"/>
          <w:szCs w:val="28"/>
        </w:rPr>
        <w:t xml:space="preserve">стипендий </w:t>
      </w:r>
      <w:r w:rsidRPr="005218D6">
        <w:rPr>
          <w:rFonts w:ascii="Times New Roman" w:hAnsi="Times New Roman" w:cs="Times New Roman"/>
          <w:i/>
          <w:iCs/>
          <w:color w:val="000000"/>
          <w:sz w:val="28"/>
          <w:szCs w:val="28"/>
        </w:rPr>
        <w:t xml:space="preserve">Fulbright and Rotary Scholarships и др. </w:t>
      </w:r>
      <w:r w:rsidRPr="005218D6">
        <w:rPr>
          <w:rFonts w:ascii="Times New Roman" w:hAnsi="Times New Roman" w:cs="Times New Roman"/>
          <w:color w:val="000000"/>
          <w:sz w:val="28"/>
          <w:szCs w:val="28"/>
        </w:rPr>
        <w:t xml:space="preserve">Оперные певцы - ученики Сэта Риггза - имеют успешную карьеру в ведущих оперных театрах Европы (Венская опера, </w:t>
      </w:r>
      <w:r w:rsidRPr="005218D6">
        <w:rPr>
          <w:rFonts w:ascii="Times New Roman" w:hAnsi="Times New Roman" w:cs="Times New Roman"/>
          <w:i/>
          <w:iCs/>
          <w:color w:val="000000"/>
          <w:sz w:val="28"/>
          <w:szCs w:val="28"/>
        </w:rPr>
        <w:t xml:space="preserve">La-Scala, Covent Garden и др. </w:t>
      </w:r>
      <w:r w:rsidRPr="005218D6">
        <w:rPr>
          <w:rFonts w:ascii="Times New Roman" w:hAnsi="Times New Roman" w:cs="Times New Roman"/>
          <w:color w:val="000000"/>
          <w:sz w:val="28"/>
          <w:szCs w:val="28"/>
        </w:rPr>
        <w:t xml:space="preserve">В прагматичном мире шоу-бизнеса ученики Сэта Риггза выиграли более 120 наград </w:t>
      </w:r>
      <w:r w:rsidRPr="005218D6">
        <w:rPr>
          <w:rFonts w:ascii="Times New Roman" w:hAnsi="Times New Roman" w:cs="Times New Roman"/>
          <w:i/>
          <w:iCs/>
          <w:color w:val="000000"/>
          <w:sz w:val="28"/>
          <w:szCs w:val="28"/>
        </w:rPr>
        <w:t>Grammy awards)</w:t>
      </w:r>
      <w:r w:rsidRPr="005218D6">
        <w:rPr>
          <w:rFonts w:ascii="Times New Roman" w:hAnsi="Times New Roman" w:cs="Times New Roman"/>
          <w:color w:val="000000"/>
          <w:sz w:val="28"/>
          <w:szCs w:val="28"/>
        </w:rPr>
        <w:t xml:space="preserve">. </w:t>
      </w:r>
    </w:p>
    <w:p w14:paraId="15D74CFA" w14:textId="77777777" w:rsidR="005218D6" w:rsidRDefault="005218D6" w:rsidP="005218D6">
      <w:pPr>
        <w:pStyle w:val="Default"/>
        <w:rPr>
          <w:sz w:val="28"/>
          <w:szCs w:val="28"/>
        </w:rPr>
      </w:pPr>
      <w:r w:rsidRPr="005218D6">
        <w:rPr>
          <w:sz w:val="28"/>
          <w:szCs w:val="28"/>
        </w:rPr>
        <w:t>Свою вокальную технику Сэт Риггз называет «разговорное пение». Он считает речевое пение основой голосовой свободы. В изданной им методике</w:t>
      </w:r>
    </w:p>
    <w:p w14:paraId="7FB0CA7D"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lastRenderedPageBreak/>
        <w:t xml:space="preserve">рассматриваются такие вопросы, как управление дыханием, голосовыми связками, физические ощущения, развитие координации. Некоторые упражнения Сэта Риггза направлены непосредственно на преодоление мускульных рефлексов – они не будут работать до тех пор, пока внешние мышцы полностью не расслабятся. Другие, наоборот, созданы для сознательной активизации определённых мышц, которые, в свою очередь, дезактивизируют другие, или для того, чтобы продемонстрировать важные концепции. </w:t>
      </w:r>
    </w:p>
    <w:p w14:paraId="3C551C0A" w14:textId="77777777" w:rsidR="005218D6" w:rsidRDefault="005218D6" w:rsidP="005218D6">
      <w:pPr>
        <w:pStyle w:val="Default"/>
        <w:rPr>
          <w:sz w:val="28"/>
          <w:szCs w:val="28"/>
        </w:rPr>
      </w:pPr>
      <w:r w:rsidRPr="005218D6">
        <w:rPr>
          <w:sz w:val="28"/>
          <w:szCs w:val="28"/>
        </w:rPr>
        <w:t>На начальном этапе обучения по методике Сэта Риггза, важно следить за тем, чтобы учащиеся не использовали слишком много воздуха и не боялись приближения высоких нот, т.к. внешние мышцы начнут активизироваться. Если же это все-таки происходит, учащемуся нужно наклоняться вперёд по мере приближения к высоким нотам проблемного упражнения, а пропев их вернуться в прежнее положение. Тревога о пении высоких нот, у поющего, будет уменьшена, поскольку приближающийся пол заставит думать о том, что он движется «вниз», а не «вверх». Этот приём можно использовать всегда, когда у учащегося присутствует «зажатость» или он «тянется» к высоким нотам.</w:t>
      </w:r>
    </w:p>
    <w:p w14:paraId="28218493" w14:textId="77777777" w:rsidR="005218D6" w:rsidRDefault="005218D6" w:rsidP="005218D6">
      <w:pPr>
        <w:pStyle w:val="Default"/>
        <w:rPr>
          <w:sz w:val="28"/>
          <w:szCs w:val="28"/>
        </w:rPr>
      </w:pPr>
      <w:r>
        <w:rPr>
          <w:sz w:val="28"/>
          <w:szCs w:val="28"/>
        </w:rPr>
        <w:t>Чтобы мышцы оставались расслабленными, нужно расположить кончики пальцев на щеках так, чтобы они поддерживали лежащую вокруг губ кожу. Растянуть её до того места, где зубы соединяются. На звуке «у», пусть губы вибрируют свободно и как можно более равномерно во время всего упражнения. Пусть всю работу делает воздух. Обязательно расслабление губ и остальных мышц лица и горла. Выполнять все упражнения нужно без неожиданного «перелома» к фальцетному звучанию.</w:t>
      </w:r>
    </w:p>
    <w:p w14:paraId="28E7C62F" w14:textId="77777777" w:rsidR="005218D6" w:rsidRDefault="005218D6" w:rsidP="005218D6">
      <w:pPr>
        <w:pStyle w:val="Default"/>
        <w:rPr>
          <w:sz w:val="28"/>
          <w:szCs w:val="28"/>
        </w:rPr>
      </w:pPr>
      <w:r>
        <w:rPr>
          <w:sz w:val="28"/>
          <w:szCs w:val="28"/>
        </w:rPr>
        <w:t>Далее вибрация губ замен</w:t>
      </w:r>
      <w:r w:rsidR="004B783E">
        <w:rPr>
          <w:sz w:val="28"/>
          <w:szCs w:val="28"/>
        </w:rPr>
        <w:t>яется, вибрацией (трелью) языка:</w:t>
      </w:r>
    </w:p>
    <w:p w14:paraId="5EAAB730" w14:textId="77777777" w:rsidR="004B783E" w:rsidRDefault="004B783E" w:rsidP="005218D6">
      <w:pPr>
        <w:pStyle w:val="Default"/>
        <w:rPr>
          <w:sz w:val="28"/>
          <w:szCs w:val="28"/>
        </w:rPr>
      </w:pPr>
      <w:r w:rsidRPr="004B783E">
        <w:rPr>
          <w:noProof/>
          <w:sz w:val="28"/>
          <w:szCs w:val="28"/>
          <w:lang w:eastAsia="ru-RU"/>
        </w:rPr>
        <w:drawing>
          <wp:inline distT="0" distB="0" distL="0" distR="0" wp14:anchorId="1899482C" wp14:editId="4B728272">
            <wp:extent cx="5539740" cy="2316480"/>
            <wp:effectExtent l="0" t="0" r="381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39740" cy="2316480"/>
                    </a:xfrm>
                    <a:prstGeom prst="rect">
                      <a:avLst/>
                    </a:prstGeom>
                    <a:noFill/>
                    <a:ln>
                      <a:noFill/>
                    </a:ln>
                  </pic:spPr>
                </pic:pic>
              </a:graphicData>
            </a:graphic>
          </wp:inline>
        </w:drawing>
      </w:r>
    </w:p>
    <w:p w14:paraId="56429C87" w14:textId="77777777" w:rsidR="004B783E" w:rsidRDefault="004B783E" w:rsidP="005218D6">
      <w:pPr>
        <w:pStyle w:val="Default"/>
        <w:rPr>
          <w:sz w:val="28"/>
          <w:szCs w:val="28"/>
        </w:rPr>
      </w:pPr>
    </w:p>
    <w:p w14:paraId="547BDD0E" w14:textId="77777777" w:rsidR="005218D6" w:rsidRDefault="005218D6" w:rsidP="005218D6">
      <w:pPr>
        <w:pStyle w:val="Default"/>
        <w:rPr>
          <w:sz w:val="28"/>
          <w:szCs w:val="28"/>
        </w:rPr>
      </w:pPr>
      <w:r>
        <w:rPr>
          <w:sz w:val="28"/>
          <w:szCs w:val="28"/>
        </w:rPr>
        <w:t>Каждая нота должна браться чисто и ясно. «Переползание» от ноты к ноте недопустимо! Далее используется упражнение с более увеличенными интервалами между нот, и оно исполняется с вибрацией губ и трелью языка.</w:t>
      </w:r>
    </w:p>
    <w:p w14:paraId="2EDC3F26" w14:textId="77777777" w:rsidR="004B783E" w:rsidRDefault="004B783E" w:rsidP="005218D6">
      <w:pPr>
        <w:pStyle w:val="Default"/>
        <w:rPr>
          <w:sz w:val="28"/>
          <w:szCs w:val="28"/>
        </w:rPr>
      </w:pPr>
    </w:p>
    <w:p w14:paraId="526F5F35" w14:textId="77777777" w:rsidR="004B783E" w:rsidRDefault="004B783E" w:rsidP="005218D6">
      <w:pPr>
        <w:pStyle w:val="Default"/>
        <w:rPr>
          <w:sz w:val="28"/>
          <w:szCs w:val="28"/>
        </w:rPr>
      </w:pPr>
      <w:r w:rsidRPr="004B783E">
        <w:rPr>
          <w:noProof/>
          <w:sz w:val="28"/>
          <w:szCs w:val="28"/>
          <w:lang w:eastAsia="ru-RU"/>
        </w:rPr>
        <w:lastRenderedPageBreak/>
        <w:drawing>
          <wp:inline distT="0" distB="0" distL="0" distR="0" wp14:anchorId="03032DAE" wp14:editId="2BFC0CA8">
            <wp:extent cx="3710940" cy="556260"/>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0940" cy="556260"/>
                    </a:xfrm>
                    <a:prstGeom prst="rect">
                      <a:avLst/>
                    </a:prstGeom>
                    <a:noFill/>
                    <a:ln>
                      <a:noFill/>
                    </a:ln>
                  </pic:spPr>
                </pic:pic>
              </a:graphicData>
            </a:graphic>
          </wp:inline>
        </w:drawing>
      </w:r>
    </w:p>
    <w:p w14:paraId="15A45C42"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Эти упражнения можно использовать на протяжении всего обучения, т.к. они являются хорошими разминочными упражнениями. </w:t>
      </w:r>
    </w:p>
    <w:p w14:paraId="5D7407F2" w14:textId="77777777" w:rsidR="004B783E" w:rsidRDefault="005218D6" w:rsidP="005218D6">
      <w:pPr>
        <w:pStyle w:val="Default"/>
        <w:rPr>
          <w:sz w:val="28"/>
          <w:szCs w:val="28"/>
        </w:rPr>
      </w:pPr>
      <w:r w:rsidRPr="005218D6">
        <w:rPr>
          <w:sz w:val="28"/>
          <w:szCs w:val="28"/>
        </w:rPr>
        <w:t>Дальнейшие упражнения – это упражнения при высокой гортани. В них используются мышцы, расположенные над гортанью и поднимающие её вверх</w:t>
      </w:r>
      <w:r>
        <w:rPr>
          <w:sz w:val="28"/>
          <w:szCs w:val="28"/>
        </w:rPr>
        <w:t>.</w:t>
      </w:r>
    </w:p>
    <w:p w14:paraId="4761C30E" w14:textId="77777777" w:rsidR="004B783E" w:rsidRDefault="004B783E" w:rsidP="005218D6">
      <w:pPr>
        <w:pStyle w:val="Default"/>
        <w:rPr>
          <w:sz w:val="28"/>
          <w:szCs w:val="28"/>
        </w:rPr>
      </w:pPr>
      <w:r w:rsidRPr="004B783E">
        <w:rPr>
          <w:noProof/>
          <w:sz w:val="28"/>
          <w:szCs w:val="28"/>
          <w:lang w:eastAsia="ru-RU"/>
        </w:rPr>
        <w:drawing>
          <wp:inline distT="0" distB="0" distL="0" distR="0" wp14:anchorId="7F7E5575" wp14:editId="2CA164D6">
            <wp:extent cx="4564380" cy="1051560"/>
            <wp:effectExtent l="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64380" cy="1051560"/>
                    </a:xfrm>
                    <a:prstGeom prst="rect">
                      <a:avLst/>
                    </a:prstGeom>
                    <a:noFill/>
                    <a:ln>
                      <a:noFill/>
                    </a:ln>
                  </pic:spPr>
                </pic:pic>
              </a:graphicData>
            </a:graphic>
          </wp:inline>
        </w:drawing>
      </w:r>
    </w:p>
    <w:p w14:paraId="0C84B865" w14:textId="77777777" w:rsidR="004B783E" w:rsidRDefault="004B783E" w:rsidP="005218D6">
      <w:pPr>
        <w:pStyle w:val="Default"/>
        <w:rPr>
          <w:sz w:val="28"/>
          <w:szCs w:val="28"/>
        </w:rPr>
      </w:pPr>
    </w:p>
    <w:p w14:paraId="5AA2B908" w14:textId="77777777" w:rsidR="004B783E" w:rsidRDefault="004B783E" w:rsidP="005218D6">
      <w:pPr>
        <w:pStyle w:val="Default"/>
        <w:rPr>
          <w:sz w:val="28"/>
          <w:szCs w:val="28"/>
        </w:rPr>
      </w:pPr>
      <w:r w:rsidRPr="004B783E">
        <w:rPr>
          <w:noProof/>
          <w:sz w:val="28"/>
          <w:szCs w:val="28"/>
          <w:lang w:eastAsia="ru-RU"/>
        </w:rPr>
        <w:drawing>
          <wp:inline distT="0" distB="0" distL="0" distR="0" wp14:anchorId="46A63EFB" wp14:editId="72CB09D5">
            <wp:extent cx="4777740" cy="1165860"/>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77740" cy="1165860"/>
                    </a:xfrm>
                    <a:prstGeom prst="rect">
                      <a:avLst/>
                    </a:prstGeom>
                    <a:noFill/>
                    <a:ln>
                      <a:noFill/>
                    </a:ln>
                  </pic:spPr>
                </pic:pic>
              </a:graphicData>
            </a:graphic>
          </wp:inline>
        </w:drawing>
      </w:r>
    </w:p>
    <w:p w14:paraId="2FA1468B" w14:textId="77777777" w:rsidR="004B783E" w:rsidRDefault="004B783E" w:rsidP="005218D6">
      <w:pPr>
        <w:pStyle w:val="Default"/>
        <w:rPr>
          <w:sz w:val="28"/>
          <w:szCs w:val="28"/>
        </w:rPr>
      </w:pPr>
    </w:p>
    <w:p w14:paraId="591C05C8" w14:textId="77777777" w:rsidR="004B783E" w:rsidRDefault="004B783E" w:rsidP="005218D6">
      <w:pPr>
        <w:pStyle w:val="Default"/>
        <w:rPr>
          <w:sz w:val="28"/>
          <w:szCs w:val="28"/>
        </w:rPr>
      </w:pPr>
    </w:p>
    <w:p w14:paraId="2316A7D8" w14:textId="77777777" w:rsidR="005218D6" w:rsidRPr="005218D6" w:rsidRDefault="005218D6" w:rsidP="005218D6">
      <w:pPr>
        <w:pStyle w:val="Default"/>
        <w:rPr>
          <w:sz w:val="28"/>
          <w:szCs w:val="28"/>
        </w:rPr>
      </w:pPr>
      <w:r w:rsidRPr="005218D6">
        <w:rPr>
          <w:sz w:val="28"/>
          <w:szCs w:val="28"/>
        </w:rPr>
        <w:t xml:space="preserve"> Здесь важно следить за тем, чтобы звук </w:t>
      </w:r>
      <w:r w:rsidR="004B783E">
        <w:rPr>
          <w:sz w:val="28"/>
          <w:szCs w:val="28"/>
        </w:rPr>
        <w:t>«нэй»</w:t>
      </w:r>
      <w:r w:rsidRPr="005218D6">
        <w:rPr>
          <w:sz w:val="28"/>
          <w:szCs w:val="28"/>
        </w:rPr>
        <w:t xml:space="preserve"> не зажимался в носу и не «вытягивался» на грудном регистре. </w:t>
      </w:r>
    </w:p>
    <w:p w14:paraId="3731C94F" w14:textId="77777777" w:rsidR="005218D6" w:rsidRDefault="005218D6" w:rsidP="005218D6">
      <w:pPr>
        <w:pStyle w:val="Default"/>
        <w:rPr>
          <w:sz w:val="28"/>
          <w:szCs w:val="28"/>
        </w:rPr>
      </w:pPr>
      <w:r w:rsidRPr="005218D6">
        <w:rPr>
          <w:sz w:val="28"/>
          <w:szCs w:val="28"/>
        </w:rPr>
        <w:t>Упражнения при низкой гортани. В этих упражнениях используются мышцы, расположенные под гортанью, которые опускают её вниз. Позиция гортани здесь ниже, чем в настоящей речевой позиции, но эта позиция ближе к речевому пению, чем при поднятой гортани</w:t>
      </w:r>
      <w:r>
        <w:rPr>
          <w:sz w:val="28"/>
          <w:szCs w:val="28"/>
        </w:rPr>
        <w:t>.</w:t>
      </w:r>
    </w:p>
    <w:p w14:paraId="0C04AC40" w14:textId="77777777" w:rsidR="004B783E" w:rsidRDefault="004B783E" w:rsidP="005218D6">
      <w:pPr>
        <w:pStyle w:val="Default"/>
        <w:rPr>
          <w:sz w:val="28"/>
          <w:szCs w:val="28"/>
        </w:rPr>
      </w:pPr>
    </w:p>
    <w:p w14:paraId="2A50D0D8" w14:textId="77777777" w:rsidR="004B783E" w:rsidRDefault="004B783E" w:rsidP="005218D6">
      <w:pPr>
        <w:pStyle w:val="Default"/>
        <w:rPr>
          <w:sz w:val="28"/>
          <w:szCs w:val="28"/>
        </w:rPr>
      </w:pPr>
      <w:r w:rsidRPr="004B783E">
        <w:rPr>
          <w:noProof/>
          <w:sz w:val="28"/>
          <w:szCs w:val="28"/>
          <w:lang w:eastAsia="ru-RU"/>
        </w:rPr>
        <w:drawing>
          <wp:inline distT="0" distB="0" distL="0" distR="0" wp14:anchorId="72452ABC" wp14:editId="62855FF6">
            <wp:extent cx="5661660" cy="1592580"/>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1660" cy="1592580"/>
                    </a:xfrm>
                    <a:prstGeom prst="rect">
                      <a:avLst/>
                    </a:prstGeom>
                    <a:noFill/>
                    <a:ln>
                      <a:noFill/>
                    </a:ln>
                  </pic:spPr>
                </pic:pic>
              </a:graphicData>
            </a:graphic>
          </wp:inline>
        </w:drawing>
      </w:r>
    </w:p>
    <w:p w14:paraId="7968ADC8" w14:textId="77777777" w:rsidR="004B783E" w:rsidRDefault="004B783E" w:rsidP="005218D6">
      <w:pPr>
        <w:pStyle w:val="Default"/>
        <w:rPr>
          <w:sz w:val="28"/>
          <w:szCs w:val="28"/>
        </w:rPr>
      </w:pPr>
    </w:p>
    <w:p w14:paraId="3FDFBE27" w14:textId="77777777" w:rsidR="004B783E" w:rsidRDefault="004B783E" w:rsidP="005218D6">
      <w:pPr>
        <w:pStyle w:val="Default"/>
        <w:rPr>
          <w:sz w:val="28"/>
          <w:szCs w:val="28"/>
        </w:rPr>
      </w:pPr>
      <w:r w:rsidRPr="004B783E">
        <w:rPr>
          <w:noProof/>
          <w:sz w:val="28"/>
          <w:szCs w:val="28"/>
          <w:lang w:eastAsia="ru-RU"/>
        </w:rPr>
        <w:lastRenderedPageBreak/>
        <w:drawing>
          <wp:inline distT="0" distB="0" distL="0" distR="0" wp14:anchorId="31BF4F56" wp14:editId="13537075">
            <wp:extent cx="5661660" cy="2758440"/>
            <wp:effectExtent l="0" t="0" r="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61660" cy="2758440"/>
                    </a:xfrm>
                    <a:prstGeom prst="rect">
                      <a:avLst/>
                    </a:prstGeom>
                    <a:noFill/>
                    <a:ln>
                      <a:noFill/>
                    </a:ln>
                  </pic:spPr>
                </pic:pic>
              </a:graphicData>
            </a:graphic>
          </wp:inline>
        </w:drawing>
      </w:r>
    </w:p>
    <w:p w14:paraId="058EB89C" w14:textId="77777777" w:rsidR="004B783E" w:rsidRDefault="004B783E" w:rsidP="005218D6">
      <w:pPr>
        <w:pStyle w:val="Default"/>
        <w:rPr>
          <w:sz w:val="28"/>
          <w:szCs w:val="28"/>
        </w:rPr>
      </w:pPr>
      <w:r w:rsidRPr="004B783E">
        <w:rPr>
          <w:noProof/>
          <w:sz w:val="28"/>
          <w:szCs w:val="28"/>
          <w:lang w:eastAsia="ru-RU"/>
        </w:rPr>
        <w:drawing>
          <wp:inline distT="0" distB="0" distL="0" distR="0" wp14:anchorId="030E06A8" wp14:editId="4C221FD1">
            <wp:extent cx="5631180" cy="2933700"/>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1180" cy="2933700"/>
                    </a:xfrm>
                    <a:prstGeom prst="rect">
                      <a:avLst/>
                    </a:prstGeom>
                    <a:noFill/>
                    <a:ln>
                      <a:noFill/>
                    </a:ln>
                  </pic:spPr>
                </pic:pic>
              </a:graphicData>
            </a:graphic>
          </wp:inline>
        </w:drawing>
      </w:r>
    </w:p>
    <w:p w14:paraId="4F4CF55D" w14:textId="77777777" w:rsidR="004B783E" w:rsidRDefault="004B783E" w:rsidP="005218D6">
      <w:pPr>
        <w:pStyle w:val="Default"/>
        <w:rPr>
          <w:sz w:val="28"/>
          <w:szCs w:val="28"/>
        </w:rPr>
      </w:pPr>
      <w:r w:rsidRPr="004B783E">
        <w:rPr>
          <w:noProof/>
          <w:sz w:val="28"/>
          <w:szCs w:val="28"/>
          <w:lang w:eastAsia="ru-RU"/>
        </w:rPr>
        <w:drawing>
          <wp:inline distT="0" distB="0" distL="0" distR="0" wp14:anchorId="542B6507" wp14:editId="1FCF8EB1">
            <wp:extent cx="5600700" cy="2301240"/>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00700" cy="2301240"/>
                    </a:xfrm>
                    <a:prstGeom prst="rect">
                      <a:avLst/>
                    </a:prstGeom>
                    <a:noFill/>
                    <a:ln>
                      <a:noFill/>
                    </a:ln>
                  </pic:spPr>
                </pic:pic>
              </a:graphicData>
            </a:graphic>
          </wp:inline>
        </w:drawing>
      </w:r>
    </w:p>
    <w:p w14:paraId="566DCF92" w14:textId="77777777" w:rsidR="005218D6" w:rsidRDefault="005218D6" w:rsidP="005218D6">
      <w:pPr>
        <w:pStyle w:val="Default"/>
        <w:rPr>
          <w:sz w:val="28"/>
          <w:szCs w:val="28"/>
        </w:rPr>
      </w:pPr>
      <w:r>
        <w:rPr>
          <w:sz w:val="28"/>
          <w:szCs w:val="28"/>
        </w:rPr>
        <w:t>Упражнения в речевой позиции – это исключительно те упражнения, которые полностью игнорируют мускульные рефлексы. В них используется в</w:t>
      </w:r>
    </w:p>
    <w:p w14:paraId="4DC0E543" w14:textId="77777777" w:rsidR="005218D6" w:rsidRDefault="005218D6" w:rsidP="005218D6">
      <w:pPr>
        <w:pStyle w:val="Default"/>
        <w:rPr>
          <w:sz w:val="28"/>
          <w:szCs w:val="28"/>
        </w:rPr>
      </w:pPr>
      <w:r>
        <w:rPr>
          <w:sz w:val="28"/>
          <w:szCs w:val="28"/>
        </w:rPr>
        <w:t xml:space="preserve">основном так называемый необработанный, скрипучий или «острый», звук. Он требует очень небольшого количества воздуха и незначительной работы </w:t>
      </w:r>
      <w:r>
        <w:rPr>
          <w:sz w:val="28"/>
          <w:szCs w:val="28"/>
        </w:rPr>
        <w:lastRenderedPageBreak/>
        <w:t xml:space="preserve">связок. Упражнения с «острым» звуком помогают в поддержании соединённого звука </w:t>
      </w:r>
      <w:r w:rsidR="004B783E">
        <w:rPr>
          <w:sz w:val="28"/>
          <w:szCs w:val="28"/>
        </w:rPr>
        <w:t>при пении в переходных участках:</w:t>
      </w:r>
    </w:p>
    <w:p w14:paraId="7C281147" w14:textId="77777777" w:rsidR="004B783E" w:rsidRDefault="004B783E" w:rsidP="005218D6">
      <w:pPr>
        <w:pStyle w:val="Default"/>
        <w:rPr>
          <w:sz w:val="28"/>
          <w:szCs w:val="28"/>
        </w:rPr>
      </w:pPr>
    </w:p>
    <w:p w14:paraId="282BDE1C" w14:textId="77777777" w:rsidR="004B783E" w:rsidRDefault="004B783E" w:rsidP="005218D6">
      <w:pPr>
        <w:pStyle w:val="Default"/>
        <w:rPr>
          <w:sz w:val="28"/>
          <w:szCs w:val="28"/>
        </w:rPr>
      </w:pPr>
      <w:r w:rsidRPr="004B783E">
        <w:rPr>
          <w:noProof/>
          <w:sz w:val="28"/>
          <w:szCs w:val="28"/>
          <w:lang w:eastAsia="ru-RU"/>
        </w:rPr>
        <w:drawing>
          <wp:inline distT="0" distB="0" distL="0" distR="0" wp14:anchorId="78A1EB46" wp14:editId="76CBC780">
            <wp:extent cx="5661660" cy="24231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61660" cy="2423160"/>
                    </a:xfrm>
                    <a:prstGeom prst="rect">
                      <a:avLst/>
                    </a:prstGeom>
                    <a:noFill/>
                    <a:ln>
                      <a:noFill/>
                    </a:ln>
                  </pic:spPr>
                </pic:pic>
              </a:graphicData>
            </a:graphic>
          </wp:inline>
        </w:drawing>
      </w:r>
    </w:p>
    <w:p w14:paraId="35F4A1D4" w14:textId="77777777" w:rsidR="005218D6" w:rsidRDefault="005218D6" w:rsidP="005218D6">
      <w:pPr>
        <w:pStyle w:val="Default"/>
        <w:rPr>
          <w:sz w:val="28"/>
          <w:szCs w:val="28"/>
        </w:rPr>
      </w:pPr>
      <w:r>
        <w:rPr>
          <w:sz w:val="28"/>
          <w:szCs w:val="28"/>
        </w:rPr>
        <w:t>Используя тот же «острый» звук – однако уже не в такой степени, целесообразно подкрепить верхнюю ноту упражнением. Дойдя до верхней ноты, не нужно препя</w:t>
      </w:r>
      <w:r w:rsidR="004B783E">
        <w:rPr>
          <w:sz w:val="28"/>
          <w:szCs w:val="28"/>
        </w:rPr>
        <w:t>тствовать естественному вибрато:</w:t>
      </w:r>
    </w:p>
    <w:p w14:paraId="04F10AB3" w14:textId="77777777" w:rsidR="004B783E" w:rsidRDefault="004B783E" w:rsidP="005218D6">
      <w:pPr>
        <w:pStyle w:val="Default"/>
        <w:rPr>
          <w:sz w:val="28"/>
          <w:szCs w:val="28"/>
        </w:rPr>
      </w:pPr>
    </w:p>
    <w:p w14:paraId="2E342FD9" w14:textId="77777777" w:rsidR="004B783E" w:rsidRDefault="004B783E" w:rsidP="005218D6">
      <w:pPr>
        <w:pStyle w:val="Default"/>
        <w:rPr>
          <w:sz w:val="28"/>
          <w:szCs w:val="28"/>
        </w:rPr>
      </w:pPr>
      <w:r w:rsidRPr="004B783E">
        <w:rPr>
          <w:noProof/>
          <w:sz w:val="28"/>
          <w:szCs w:val="28"/>
          <w:lang w:eastAsia="ru-RU"/>
        </w:rPr>
        <w:drawing>
          <wp:inline distT="0" distB="0" distL="0" distR="0" wp14:anchorId="02B16913" wp14:editId="6B189CD8">
            <wp:extent cx="5692140" cy="2324100"/>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92140" cy="2324100"/>
                    </a:xfrm>
                    <a:prstGeom prst="rect">
                      <a:avLst/>
                    </a:prstGeom>
                    <a:noFill/>
                    <a:ln>
                      <a:noFill/>
                    </a:ln>
                  </pic:spPr>
                </pic:pic>
              </a:graphicData>
            </a:graphic>
          </wp:inline>
        </w:drawing>
      </w:r>
    </w:p>
    <w:p w14:paraId="231C61DD" w14:textId="77777777" w:rsidR="004B783E" w:rsidRDefault="005218D6" w:rsidP="005218D6">
      <w:pPr>
        <w:pStyle w:val="Default"/>
        <w:rPr>
          <w:sz w:val="28"/>
          <w:szCs w:val="28"/>
        </w:rPr>
      </w:pPr>
      <w:r>
        <w:rPr>
          <w:sz w:val="28"/>
          <w:szCs w:val="28"/>
        </w:rPr>
        <w:t>Далее стоит отойти от «острого» звука и позволить большему количеству воздуха участвовать в колебательном процессе. Занимаясь такими упражнениями, будет достигнут баланс, при котором связки смогут функционировать эффективно. Каждый раз, при проделывании следующего упражнения связки должны расслабляться всё больше, заменяя «острый» звук большим количеством воздуха. В</w:t>
      </w:r>
      <w:r w:rsidR="004B783E">
        <w:rPr>
          <w:sz w:val="28"/>
          <w:szCs w:val="28"/>
        </w:rPr>
        <w:t>ажно при этом не прерывать звук:</w:t>
      </w:r>
    </w:p>
    <w:p w14:paraId="12E32072" w14:textId="77777777" w:rsidR="004B783E" w:rsidRDefault="004B783E" w:rsidP="005218D6">
      <w:pPr>
        <w:pStyle w:val="Default"/>
        <w:rPr>
          <w:sz w:val="28"/>
          <w:szCs w:val="28"/>
        </w:rPr>
      </w:pPr>
    </w:p>
    <w:p w14:paraId="2E6081FE" w14:textId="77777777" w:rsidR="004B783E" w:rsidRDefault="004B783E" w:rsidP="005218D6">
      <w:pPr>
        <w:pStyle w:val="Default"/>
        <w:rPr>
          <w:sz w:val="28"/>
          <w:szCs w:val="28"/>
        </w:rPr>
      </w:pPr>
      <w:r w:rsidRPr="004B783E">
        <w:rPr>
          <w:noProof/>
          <w:sz w:val="28"/>
          <w:szCs w:val="28"/>
          <w:lang w:eastAsia="ru-RU"/>
        </w:rPr>
        <w:lastRenderedPageBreak/>
        <w:drawing>
          <wp:inline distT="0" distB="0" distL="0" distR="0" wp14:anchorId="2A460B59" wp14:editId="5C2E3012">
            <wp:extent cx="5539740" cy="2308860"/>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39740" cy="2308860"/>
                    </a:xfrm>
                    <a:prstGeom prst="rect">
                      <a:avLst/>
                    </a:prstGeom>
                    <a:noFill/>
                    <a:ln>
                      <a:noFill/>
                    </a:ln>
                  </pic:spPr>
                </pic:pic>
              </a:graphicData>
            </a:graphic>
          </wp:inline>
        </w:drawing>
      </w:r>
    </w:p>
    <w:p w14:paraId="4767B92D" w14:textId="77777777" w:rsidR="004B783E" w:rsidRDefault="004B783E" w:rsidP="005218D6">
      <w:pPr>
        <w:pStyle w:val="Default"/>
        <w:rPr>
          <w:sz w:val="28"/>
          <w:szCs w:val="28"/>
        </w:rPr>
      </w:pPr>
    </w:p>
    <w:p w14:paraId="7137CD42" w14:textId="77777777" w:rsidR="004B783E" w:rsidRDefault="004B783E" w:rsidP="005218D6">
      <w:pPr>
        <w:pStyle w:val="Default"/>
        <w:rPr>
          <w:sz w:val="28"/>
          <w:szCs w:val="28"/>
        </w:rPr>
      </w:pPr>
      <w:r w:rsidRPr="004B783E">
        <w:rPr>
          <w:noProof/>
          <w:sz w:val="28"/>
          <w:szCs w:val="28"/>
          <w:lang w:eastAsia="ru-RU"/>
        </w:rPr>
        <w:drawing>
          <wp:inline distT="0" distB="0" distL="0" distR="0" wp14:anchorId="72F6FB1A" wp14:editId="080C091D">
            <wp:extent cx="5753100" cy="24993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p w14:paraId="04CA5BFC" w14:textId="77777777" w:rsidR="004B783E" w:rsidRDefault="004B783E" w:rsidP="005218D6">
      <w:pPr>
        <w:pStyle w:val="Default"/>
        <w:rPr>
          <w:sz w:val="28"/>
          <w:szCs w:val="28"/>
        </w:rPr>
      </w:pPr>
    </w:p>
    <w:p w14:paraId="62378186" w14:textId="77777777" w:rsidR="004B783E" w:rsidRDefault="004B783E" w:rsidP="005218D6">
      <w:pPr>
        <w:pStyle w:val="Default"/>
        <w:rPr>
          <w:sz w:val="28"/>
          <w:szCs w:val="28"/>
        </w:rPr>
      </w:pPr>
      <w:r w:rsidRPr="004B783E">
        <w:rPr>
          <w:noProof/>
          <w:sz w:val="28"/>
          <w:szCs w:val="28"/>
          <w:lang w:eastAsia="ru-RU"/>
        </w:rPr>
        <w:drawing>
          <wp:inline distT="0" distB="0" distL="0" distR="0" wp14:anchorId="50C649F8" wp14:editId="62107DEB">
            <wp:extent cx="5570220" cy="27432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70220" cy="2743200"/>
                    </a:xfrm>
                    <a:prstGeom prst="rect">
                      <a:avLst/>
                    </a:prstGeom>
                    <a:noFill/>
                    <a:ln>
                      <a:noFill/>
                    </a:ln>
                  </pic:spPr>
                </pic:pic>
              </a:graphicData>
            </a:graphic>
          </wp:inline>
        </w:drawing>
      </w:r>
    </w:p>
    <w:p w14:paraId="0670ED9D" w14:textId="77777777" w:rsidR="004B783E" w:rsidRDefault="004B783E" w:rsidP="005218D6">
      <w:pPr>
        <w:pStyle w:val="Default"/>
        <w:rPr>
          <w:sz w:val="28"/>
          <w:szCs w:val="28"/>
        </w:rPr>
      </w:pPr>
    </w:p>
    <w:p w14:paraId="35586425" w14:textId="77777777" w:rsidR="004B783E" w:rsidRDefault="004B783E" w:rsidP="005218D6">
      <w:pPr>
        <w:pStyle w:val="Default"/>
        <w:rPr>
          <w:sz w:val="28"/>
          <w:szCs w:val="28"/>
        </w:rPr>
      </w:pPr>
      <w:r w:rsidRPr="004B783E">
        <w:rPr>
          <w:noProof/>
          <w:sz w:val="28"/>
          <w:szCs w:val="28"/>
          <w:lang w:eastAsia="ru-RU"/>
        </w:rPr>
        <w:lastRenderedPageBreak/>
        <w:drawing>
          <wp:inline distT="0" distB="0" distL="0" distR="0" wp14:anchorId="2DBB7D82" wp14:editId="0CCAB59A">
            <wp:extent cx="5600700" cy="25908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00700" cy="2590800"/>
                    </a:xfrm>
                    <a:prstGeom prst="rect">
                      <a:avLst/>
                    </a:prstGeom>
                    <a:noFill/>
                    <a:ln>
                      <a:noFill/>
                    </a:ln>
                  </pic:spPr>
                </pic:pic>
              </a:graphicData>
            </a:graphic>
          </wp:inline>
        </w:drawing>
      </w:r>
    </w:p>
    <w:p w14:paraId="1B06BD8E"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Далее нужно работать с учащимся в середине первого переходного участка основной области «срывов», которая обычно является самым трудным местом для начала пения. Учащийся должен привыкнуть к разделению области образования звуковых волн, половина которых будет возникать во рту, а другая половина – позади заднего нёба. Успешное выполнение следующего упражнения позволит петь в речевой позиции в этой части диапазона легко, поскольку извлечение именно в этой точке станет привычным: </w:t>
      </w:r>
    </w:p>
    <w:p w14:paraId="6CA2A974" w14:textId="77777777" w:rsidR="005218D6" w:rsidRDefault="005218D6" w:rsidP="005218D6">
      <w:pPr>
        <w:pStyle w:val="Default"/>
        <w:rPr>
          <w:sz w:val="28"/>
          <w:szCs w:val="28"/>
        </w:rPr>
      </w:pPr>
      <w:r w:rsidRPr="005218D6">
        <w:rPr>
          <w:sz w:val="28"/>
          <w:szCs w:val="28"/>
        </w:rPr>
        <w:t>Учащийся должен пропевать каждую гласную точно так же, как произносит её при разговоре. Никаких других ощущений у него во рту и горле быть не должно. Только в этом случае можно сказать, что он поёт в речевой позиции</w:t>
      </w:r>
      <w:r w:rsidR="00B1445B">
        <w:rPr>
          <w:sz w:val="28"/>
          <w:szCs w:val="28"/>
        </w:rPr>
        <w:t>:</w:t>
      </w:r>
    </w:p>
    <w:p w14:paraId="374BC22C" w14:textId="77777777" w:rsidR="00B1445B" w:rsidRDefault="00B1445B" w:rsidP="005218D6">
      <w:pPr>
        <w:pStyle w:val="Default"/>
        <w:rPr>
          <w:sz w:val="28"/>
          <w:szCs w:val="28"/>
        </w:rPr>
      </w:pPr>
    </w:p>
    <w:p w14:paraId="7064F5B6" w14:textId="77777777" w:rsidR="00B1445B" w:rsidRDefault="00B1445B" w:rsidP="005218D6">
      <w:pPr>
        <w:pStyle w:val="Default"/>
        <w:rPr>
          <w:sz w:val="28"/>
          <w:szCs w:val="28"/>
        </w:rPr>
      </w:pPr>
      <w:r w:rsidRPr="00B1445B">
        <w:rPr>
          <w:noProof/>
          <w:sz w:val="28"/>
          <w:szCs w:val="28"/>
          <w:lang w:eastAsia="ru-RU"/>
        </w:rPr>
        <w:drawing>
          <wp:inline distT="0" distB="0" distL="0" distR="0" wp14:anchorId="57A59276" wp14:editId="05F09795">
            <wp:extent cx="5661660" cy="3634740"/>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1660" cy="3634740"/>
                    </a:xfrm>
                    <a:prstGeom prst="rect">
                      <a:avLst/>
                    </a:prstGeom>
                    <a:noFill/>
                    <a:ln>
                      <a:noFill/>
                    </a:ln>
                  </pic:spPr>
                </pic:pic>
              </a:graphicData>
            </a:graphic>
          </wp:inline>
        </w:drawing>
      </w:r>
    </w:p>
    <w:p w14:paraId="6C333E40"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Звук при исполнении должен быть свободным, чистым, гибким и содержать в себе смесь высоких и низких резонансных характеристик. </w:t>
      </w:r>
    </w:p>
    <w:p w14:paraId="04E81643"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lastRenderedPageBreak/>
        <w:t xml:space="preserve">Значительное разнообразие вокальных стилей, существующих сегодня в мире, требует такой исполнительской техники, которая могла бы быть применена в любом музыкальном жанре. Если вокальная техника не в состоянии удовлетворить требования жанра, то она не отвечает современным стандартам. Техника пения должна позволять расслабиться и сконцентрироваться на исполнении. </w:t>
      </w:r>
    </w:p>
    <w:p w14:paraId="56AAC94D" w14:textId="77777777" w:rsidR="005218D6" w:rsidRDefault="005218D6" w:rsidP="005218D6">
      <w:pPr>
        <w:pStyle w:val="Default"/>
        <w:rPr>
          <w:sz w:val="28"/>
          <w:szCs w:val="28"/>
        </w:rPr>
      </w:pPr>
      <w:r w:rsidRPr="005218D6">
        <w:rPr>
          <w:sz w:val="28"/>
          <w:szCs w:val="28"/>
        </w:rPr>
        <w:t>Вокальная техника Сэта Риггза, которая называется «разговорное (или речевое) пение» (или пение на разговорном уровне) - нетрадиционная методика, которую он использует для обучения владению этой техникой, придуманы и доведены до совершенства в соответствии с жесткими требованиями в современном вокальном мире.</w:t>
      </w:r>
    </w:p>
    <w:p w14:paraId="70F97B51" w14:textId="77777777" w:rsidR="005218D6" w:rsidRDefault="005218D6" w:rsidP="005218D6">
      <w:pPr>
        <w:pStyle w:val="Default"/>
        <w:rPr>
          <w:sz w:val="28"/>
          <w:szCs w:val="28"/>
        </w:rPr>
      </w:pPr>
    </w:p>
    <w:p w14:paraId="2DFCC54B" w14:textId="77777777" w:rsidR="005218D6" w:rsidRDefault="005218D6" w:rsidP="005218D6">
      <w:pPr>
        <w:pStyle w:val="Default"/>
        <w:rPr>
          <w:sz w:val="28"/>
          <w:szCs w:val="28"/>
        </w:rPr>
      </w:pPr>
      <w:r>
        <w:rPr>
          <w:sz w:val="28"/>
          <w:szCs w:val="28"/>
        </w:rPr>
        <w:t>Работая с детьми, педагог всегда должен помнить, что главное в занятиях – заинтересованность ребенка в том, что он делает. Незаменимым помощником в этом является методическое пособие для вокалистов-эстрадников Льва Хайтовича, сборник эстрадно-джазовых распевок и песенок «Boy and Girl или Ковбойская любовь». Как говорит сам автор: «Сочиняя музыку для этого сборника, мне хотелось помочь юным вокалистам преодолеть трудности, возникающие при переходе от традиционных распевок к работе над песнями. Сборник состоит из распевок-песен, которые, с одной стороны, ставят перед учащимися конкретные методические задачи, т.е. по сути, являются распевками, с другой стороны – это маленькие песни, разнообразные по характеру и образному содержанию. Некоторые из них активно «заряжены» в плане развития импровизационного начала и эстрадно-джазовой исполнительской стилистики».</w:t>
      </w:r>
      <w:r w:rsidR="00B1445B">
        <w:rPr>
          <w:sz w:val="28"/>
          <w:szCs w:val="28"/>
        </w:rPr>
        <w:t xml:space="preserve"> Пример упражнений Льва Хайтовича:</w:t>
      </w:r>
    </w:p>
    <w:p w14:paraId="55299341" w14:textId="77777777" w:rsidR="00B1445B" w:rsidRDefault="00B1445B" w:rsidP="005218D6">
      <w:pPr>
        <w:pStyle w:val="Default"/>
        <w:rPr>
          <w:sz w:val="28"/>
          <w:szCs w:val="28"/>
        </w:rPr>
      </w:pPr>
    </w:p>
    <w:p w14:paraId="3703099E" w14:textId="77777777" w:rsidR="00B1445B" w:rsidRDefault="00B1445B" w:rsidP="005218D6">
      <w:pPr>
        <w:pStyle w:val="Default"/>
        <w:rPr>
          <w:sz w:val="28"/>
          <w:szCs w:val="28"/>
        </w:rPr>
      </w:pPr>
      <w:r w:rsidRPr="00B1445B">
        <w:rPr>
          <w:noProof/>
          <w:sz w:val="28"/>
          <w:szCs w:val="28"/>
          <w:lang w:eastAsia="ru-RU"/>
        </w:rPr>
        <w:drawing>
          <wp:inline distT="0" distB="0" distL="0" distR="0" wp14:anchorId="79F3D304" wp14:editId="19F340E2">
            <wp:extent cx="5940425" cy="2178304"/>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178304"/>
                    </a:xfrm>
                    <a:prstGeom prst="rect">
                      <a:avLst/>
                    </a:prstGeom>
                    <a:noFill/>
                    <a:ln>
                      <a:noFill/>
                    </a:ln>
                  </pic:spPr>
                </pic:pic>
              </a:graphicData>
            </a:graphic>
          </wp:inline>
        </w:drawing>
      </w:r>
    </w:p>
    <w:p w14:paraId="0A94C68C" w14:textId="77777777" w:rsidR="00B1445B" w:rsidRDefault="00B1445B" w:rsidP="005218D6">
      <w:pPr>
        <w:pStyle w:val="Default"/>
        <w:rPr>
          <w:sz w:val="28"/>
          <w:szCs w:val="28"/>
        </w:rPr>
      </w:pPr>
    </w:p>
    <w:p w14:paraId="08919BAA" w14:textId="77777777" w:rsidR="00B1445B" w:rsidRDefault="00B1445B" w:rsidP="005218D6">
      <w:pPr>
        <w:pStyle w:val="Default"/>
        <w:rPr>
          <w:sz w:val="28"/>
          <w:szCs w:val="28"/>
        </w:rPr>
      </w:pPr>
    </w:p>
    <w:p w14:paraId="550D8214" w14:textId="77777777" w:rsidR="005218D6" w:rsidRDefault="00B1445B" w:rsidP="005218D6">
      <w:pPr>
        <w:pStyle w:val="Default"/>
        <w:rPr>
          <w:sz w:val="28"/>
          <w:szCs w:val="28"/>
        </w:rPr>
      </w:pPr>
      <w:r w:rsidRPr="00B1445B">
        <w:rPr>
          <w:noProof/>
          <w:sz w:val="28"/>
          <w:szCs w:val="28"/>
          <w:lang w:eastAsia="ru-RU"/>
        </w:rPr>
        <w:lastRenderedPageBreak/>
        <w:drawing>
          <wp:inline distT="0" distB="0" distL="0" distR="0" wp14:anchorId="240CDE78" wp14:editId="1CBF5632">
            <wp:extent cx="5940425" cy="457616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4576160"/>
                    </a:xfrm>
                    <a:prstGeom prst="rect">
                      <a:avLst/>
                    </a:prstGeom>
                    <a:noFill/>
                    <a:ln>
                      <a:noFill/>
                    </a:ln>
                  </pic:spPr>
                </pic:pic>
              </a:graphicData>
            </a:graphic>
          </wp:inline>
        </w:drawing>
      </w:r>
    </w:p>
    <w:p w14:paraId="02441163" w14:textId="77777777" w:rsidR="00B1445B" w:rsidRDefault="00B1445B" w:rsidP="005218D6">
      <w:pPr>
        <w:pStyle w:val="Default"/>
        <w:rPr>
          <w:sz w:val="28"/>
          <w:szCs w:val="28"/>
        </w:rPr>
      </w:pPr>
    </w:p>
    <w:p w14:paraId="085BA775" w14:textId="77777777" w:rsidR="00B1445B" w:rsidRDefault="00B1445B" w:rsidP="005218D6">
      <w:pPr>
        <w:pStyle w:val="Default"/>
        <w:rPr>
          <w:sz w:val="28"/>
          <w:szCs w:val="28"/>
        </w:rPr>
      </w:pPr>
      <w:r w:rsidRPr="00B1445B">
        <w:rPr>
          <w:noProof/>
          <w:sz w:val="28"/>
          <w:szCs w:val="28"/>
          <w:lang w:eastAsia="ru-RU"/>
        </w:rPr>
        <w:drawing>
          <wp:inline distT="0" distB="0" distL="0" distR="0" wp14:anchorId="735A8345" wp14:editId="726AD65D">
            <wp:extent cx="5940425" cy="3779867"/>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3779867"/>
                    </a:xfrm>
                    <a:prstGeom prst="rect">
                      <a:avLst/>
                    </a:prstGeom>
                    <a:noFill/>
                    <a:ln>
                      <a:noFill/>
                    </a:ln>
                  </pic:spPr>
                </pic:pic>
              </a:graphicData>
            </a:graphic>
          </wp:inline>
        </w:drawing>
      </w:r>
    </w:p>
    <w:p w14:paraId="3F33F897"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Основная задача музыкальных занятий с новичками – научить непринужденному и выразительному пению. Дети способны почувствовать и передать настроение песни. Для этого необходимо обучить их простейшим </w:t>
      </w:r>
      <w:r w:rsidRPr="005218D6">
        <w:rPr>
          <w:rFonts w:ascii="Times New Roman" w:hAnsi="Times New Roman" w:cs="Times New Roman"/>
          <w:color w:val="000000"/>
          <w:sz w:val="28"/>
          <w:szCs w:val="28"/>
        </w:rPr>
        <w:lastRenderedPageBreak/>
        <w:t xml:space="preserve">певческим навыкам. Как уже говорилось ранее, маленькие дети лишь подтягивают отдельные звуки, слоги, подражая пению взрослых. Но постепенно их пение становится самостоятельным, и к школьному возрасту они способны правильно и стройно исполнять несложную мелодию, вовремя начинать и заканчивать её, соблюдать указанный темп и его изменения, точно исполнять ритмический рисунок и динамические оттенки. </w:t>
      </w:r>
    </w:p>
    <w:p w14:paraId="47D49575" w14:textId="77777777" w:rsidR="005218D6" w:rsidRDefault="005218D6" w:rsidP="005218D6">
      <w:pPr>
        <w:pStyle w:val="Default"/>
        <w:rPr>
          <w:sz w:val="28"/>
          <w:szCs w:val="28"/>
        </w:rPr>
      </w:pPr>
      <w:r w:rsidRPr="005218D6">
        <w:rPr>
          <w:sz w:val="28"/>
          <w:szCs w:val="28"/>
        </w:rPr>
        <w:t>Предваряя задания непосредственно пением, важно развивать у ребёнка умение не только слушать, изображать музыку, но и высказываться о ней. На занятиях важны беседы о произведениях, песнях, которые разучиваются с ребятами. Очень важно, чтобы дети понимали то, о чем поют. Ведь передать настроение, заложенное в песню авторами, может только хороший посредник, т.е. певец, понимающий то, о чем поёт. Певец может интерпретировать произведение по-своему, но для этого нужно обладать достаточно развитым образным мышлением.</w:t>
      </w:r>
    </w:p>
    <w:p w14:paraId="4176878A" w14:textId="77777777" w:rsidR="005218D6" w:rsidRDefault="005218D6" w:rsidP="005218D6">
      <w:pPr>
        <w:pStyle w:val="Default"/>
        <w:rPr>
          <w:sz w:val="28"/>
          <w:szCs w:val="28"/>
        </w:rPr>
      </w:pPr>
    </w:p>
    <w:p w14:paraId="7B3A9165" w14:textId="77777777" w:rsidR="005218D6" w:rsidRDefault="005218D6" w:rsidP="005218D6">
      <w:pPr>
        <w:pStyle w:val="Default"/>
        <w:rPr>
          <w:sz w:val="28"/>
          <w:szCs w:val="28"/>
        </w:rPr>
      </w:pPr>
      <w:r>
        <w:rPr>
          <w:sz w:val="28"/>
          <w:szCs w:val="28"/>
        </w:rPr>
        <w:t>Важно иметь в работе песенный материал, предназначенный для отработки на занятиях и музыкальные произведения для сцены. Песенный материал, предназначенный для работы в классе, содержит определённые исполнительские задачи, а музыкальный материал для сцены, кроме этого, должен быть содержательным в идейном и художественном плане. Песни для сцены оформляются красочной фонограммой, аранжировка которой, несёт в себе эстетическую значимость и выполняет общеразвивающие музыкальный слух функции (ладово- гармонический слух, ритм, внимание при смене стиля сопровождения и т.д.).</w:t>
      </w:r>
    </w:p>
    <w:p w14:paraId="10E8CED9"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Содержание музыкального произведения также должно соответствовать возрасту и уровню вокальных данных ученика. Завышенный уровень может негативно сказаться на голосовом аппарате ребёнка, а содержание быть неуместным. </w:t>
      </w:r>
    </w:p>
    <w:p w14:paraId="4E5417C0" w14:textId="77777777" w:rsidR="005218D6" w:rsidRDefault="005218D6" w:rsidP="005218D6">
      <w:pPr>
        <w:pStyle w:val="Default"/>
        <w:rPr>
          <w:sz w:val="28"/>
          <w:szCs w:val="28"/>
        </w:rPr>
      </w:pPr>
      <w:r w:rsidRPr="005218D6">
        <w:rPr>
          <w:sz w:val="28"/>
          <w:szCs w:val="28"/>
        </w:rPr>
        <w:t>Музыкальное произведение является педагогической копилкой. То есть на её примере можно изучить особенности определённого эстрадного стиля, ритмического рисунка, способа звукоизвлечения, штрихов, динамики. Песня несёт в себе определённый музыкальный образ, над которым требуется работа по раскрытию эмоционального содержания.</w:t>
      </w:r>
    </w:p>
    <w:p w14:paraId="0B1FEE14" w14:textId="77777777" w:rsidR="005218D6" w:rsidRDefault="005218D6" w:rsidP="005218D6">
      <w:pPr>
        <w:pStyle w:val="Default"/>
        <w:rPr>
          <w:sz w:val="28"/>
          <w:szCs w:val="28"/>
        </w:rPr>
      </w:pPr>
    </w:p>
    <w:p w14:paraId="62FD3A1F"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32"/>
          <w:szCs w:val="32"/>
        </w:rPr>
      </w:pPr>
      <w:r>
        <w:rPr>
          <w:rFonts w:ascii="Times New Roman" w:hAnsi="Times New Roman" w:cs="Times New Roman"/>
          <w:b/>
          <w:bCs/>
          <w:color w:val="000000"/>
          <w:sz w:val="32"/>
          <w:szCs w:val="32"/>
        </w:rPr>
        <w:t>6</w:t>
      </w:r>
      <w:r w:rsidRPr="005218D6">
        <w:rPr>
          <w:rFonts w:ascii="Times New Roman" w:hAnsi="Times New Roman" w:cs="Times New Roman"/>
          <w:b/>
          <w:bCs/>
          <w:color w:val="000000"/>
          <w:sz w:val="32"/>
          <w:szCs w:val="32"/>
        </w:rPr>
        <w:t xml:space="preserve">. Список рекомендуемой нотной и методической литературы </w:t>
      </w:r>
    </w:p>
    <w:p w14:paraId="27ABB4B2" w14:textId="77777777" w:rsidR="005218D6" w:rsidRPr="005218D6" w:rsidRDefault="005218D6" w:rsidP="005218D6">
      <w:pPr>
        <w:autoSpaceDE w:val="0"/>
        <w:autoSpaceDN w:val="0"/>
        <w:adjustRightInd w:val="0"/>
        <w:spacing w:after="36"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 Яворовская И.А. Сборник песен для детей и юношества. - Ростов на Дону, 2006. </w:t>
      </w:r>
    </w:p>
    <w:p w14:paraId="013FC6B1" w14:textId="77777777" w:rsidR="005218D6" w:rsidRPr="005218D6" w:rsidRDefault="005218D6" w:rsidP="005218D6">
      <w:pPr>
        <w:autoSpaceDE w:val="0"/>
        <w:autoSpaceDN w:val="0"/>
        <w:adjustRightInd w:val="0"/>
        <w:spacing w:after="36"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2. Кудряшов А.В. Радужные нотки. - Ростов на Дону, 2007. </w:t>
      </w:r>
    </w:p>
    <w:p w14:paraId="06B6265B" w14:textId="77777777" w:rsidR="005218D6" w:rsidRPr="005218D6" w:rsidRDefault="005218D6" w:rsidP="005218D6">
      <w:pPr>
        <w:autoSpaceDE w:val="0"/>
        <w:autoSpaceDN w:val="0"/>
        <w:adjustRightInd w:val="0"/>
        <w:spacing w:after="36"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 Ладухин Н.М. Вокализы </w:t>
      </w:r>
    </w:p>
    <w:p w14:paraId="14EA316D" w14:textId="77777777" w:rsidR="005218D6" w:rsidRPr="005218D6" w:rsidRDefault="005218D6" w:rsidP="005218D6">
      <w:pPr>
        <w:autoSpaceDE w:val="0"/>
        <w:autoSpaceDN w:val="0"/>
        <w:adjustRightInd w:val="0"/>
        <w:spacing w:after="36"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4. Апраксина О.А. Методика музыкального воспитания в школе. - М.: Просвещение, 1983. </w:t>
      </w:r>
    </w:p>
    <w:p w14:paraId="7776E2B2" w14:textId="77777777" w:rsidR="005218D6" w:rsidRPr="005218D6" w:rsidRDefault="005218D6" w:rsidP="005218D6">
      <w:pPr>
        <w:autoSpaceDE w:val="0"/>
        <w:autoSpaceDN w:val="0"/>
        <w:adjustRightInd w:val="0"/>
        <w:spacing w:after="36"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5. Бечак Б.А. Воспитание искусством. - М., 1981. </w:t>
      </w:r>
    </w:p>
    <w:p w14:paraId="26E3C2C9" w14:textId="77777777" w:rsidR="005218D6" w:rsidRPr="005218D6" w:rsidRDefault="005218D6" w:rsidP="005218D6">
      <w:pPr>
        <w:autoSpaceDE w:val="0"/>
        <w:autoSpaceDN w:val="0"/>
        <w:adjustRightInd w:val="0"/>
        <w:spacing w:after="36"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6. Лидина Т.Б. Я умею петь. Книга о том, как научить вашего ребёнка правильно петь. - Ростов на Дону, 2000. </w:t>
      </w:r>
    </w:p>
    <w:p w14:paraId="0AB45B7C" w14:textId="77777777" w:rsidR="005218D6" w:rsidRPr="005218D6" w:rsidRDefault="005218D6" w:rsidP="005218D6">
      <w:pPr>
        <w:autoSpaceDE w:val="0"/>
        <w:autoSpaceDN w:val="0"/>
        <w:adjustRightInd w:val="0"/>
        <w:spacing w:after="36"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lastRenderedPageBreak/>
        <w:t xml:space="preserve">7. Красильников И. М. Электронное музыкальное творчество в системе художественного образования. – Дубна, 2007. </w:t>
      </w:r>
    </w:p>
    <w:p w14:paraId="44265BF2" w14:textId="77777777" w:rsidR="005218D6" w:rsidRPr="005218D6" w:rsidRDefault="005218D6" w:rsidP="005218D6">
      <w:pPr>
        <w:autoSpaceDE w:val="0"/>
        <w:autoSpaceDN w:val="0"/>
        <w:adjustRightInd w:val="0"/>
        <w:spacing w:after="36"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8. Музыкальный энциклопедический словарь. - Москва, 1991. </w:t>
      </w:r>
    </w:p>
    <w:p w14:paraId="0EA219BA" w14:textId="77777777" w:rsidR="005218D6" w:rsidRPr="005218D6" w:rsidRDefault="005218D6" w:rsidP="005218D6">
      <w:pPr>
        <w:autoSpaceDE w:val="0"/>
        <w:autoSpaceDN w:val="0"/>
        <w:adjustRightInd w:val="0"/>
        <w:spacing w:after="36"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9. Новая иллюстрированная энциклопедия. - Москва, 2000. </w:t>
      </w:r>
    </w:p>
    <w:p w14:paraId="7BC19AA1" w14:textId="77777777" w:rsid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10. Риггз С. Пойте как звёзды. - Москва, 2007. </w:t>
      </w:r>
    </w:p>
    <w:p w14:paraId="4D561D2E"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4"/>
          <w:szCs w:val="24"/>
        </w:rPr>
      </w:pPr>
    </w:p>
    <w:p w14:paraId="7BAA4FF0" w14:textId="77777777" w:rsidR="005218D6" w:rsidRPr="005218D6" w:rsidRDefault="005218D6" w:rsidP="005218D6">
      <w:pPr>
        <w:autoSpaceDE w:val="0"/>
        <w:autoSpaceDN w:val="0"/>
        <w:adjustRightInd w:val="0"/>
        <w:spacing w:after="39"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11. Рыбакова Е.Л. Детская музыкальная эстрада как явление современной культуры: музыка для детей. – СПб, 2001. </w:t>
      </w:r>
    </w:p>
    <w:p w14:paraId="4FC9AF69" w14:textId="77777777" w:rsidR="005218D6" w:rsidRPr="005218D6" w:rsidRDefault="005218D6" w:rsidP="005218D6">
      <w:pPr>
        <w:autoSpaceDE w:val="0"/>
        <w:autoSpaceDN w:val="0"/>
        <w:adjustRightInd w:val="0"/>
        <w:spacing w:after="39"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12. Рыбакова Е.Л. Развитие музыкального искусства эстрады в современной России: традиции, перспективы исследования. – СПб., 2006. </w:t>
      </w:r>
    </w:p>
    <w:p w14:paraId="075B277D" w14:textId="77777777" w:rsidR="005218D6" w:rsidRPr="005218D6" w:rsidRDefault="005218D6" w:rsidP="005218D6">
      <w:pPr>
        <w:autoSpaceDE w:val="0"/>
        <w:autoSpaceDN w:val="0"/>
        <w:adjustRightInd w:val="0"/>
        <w:spacing w:after="39"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13. Тарасова Е. Образовательная программа по предмету «Сольное эстрадное </w:t>
      </w:r>
      <w:proofErr w:type="gramStart"/>
      <w:r w:rsidRPr="005218D6">
        <w:rPr>
          <w:rFonts w:ascii="Times New Roman" w:hAnsi="Times New Roman" w:cs="Times New Roman"/>
          <w:color w:val="000000"/>
          <w:sz w:val="28"/>
          <w:szCs w:val="28"/>
        </w:rPr>
        <w:t>пение»(</w:t>
      </w:r>
      <w:proofErr w:type="gramEnd"/>
      <w:r w:rsidRPr="005218D6">
        <w:rPr>
          <w:rFonts w:ascii="Times New Roman" w:hAnsi="Times New Roman" w:cs="Times New Roman"/>
          <w:color w:val="000000"/>
          <w:sz w:val="28"/>
          <w:szCs w:val="28"/>
        </w:rPr>
        <w:t xml:space="preserve">подготовительные и младшие классы). - Киров, 2007. </w:t>
      </w:r>
    </w:p>
    <w:p w14:paraId="4F069FCE" w14:textId="77777777" w:rsidR="005218D6" w:rsidRPr="005218D6" w:rsidRDefault="005218D6" w:rsidP="005218D6">
      <w:pPr>
        <w:autoSpaceDE w:val="0"/>
        <w:autoSpaceDN w:val="0"/>
        <w:adjustRightInd w:val="0"/>
        <w:spacing w:after="39"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14. Рыбакова Е.Л. Рок-музыка в контексте отечественной культуры [Электрон. ресурс] // Культура и общество: интернет-журнал Моск. гос. ун-та культуры и искусств. – 2006. – 2 дек. http://www.e-culture.ru/ Speakers1.htm#details. </w:t>
      </w:r>
    </w:p>
    <w:p w14:paraId="4C2D80EB" w14:textId="77777777" w:rsidR="005218D6" w:rsidRPr="005218D6" w:rsidRDefault="005218D6" w:rsidP="005218D6">
      <w:pPr>
        <w:autoSpaceDE w:val="0"/>
        <w:autoSpaceDN w:val="0"/>
        <w:adjustRightInd w:val="0"/>
        <w:spacing w:after="39"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15. Саркитов Н.Д. Беседы о популярной музыке // Воспитание музыкой. Москва, 1991. </w:t>
      </w:r>
    </w:p>
    <w:p w14:paraId="08B7A478" w14:textId="77777777" w:rsidR="005218D6" w:rsidRPr="005218D6" w:rsidRDefault="005218D6" w:rsidP="005218D6">
      <w:pPr>
        <w:autoSpaceDE w:val="0"/>
        <w:autoSpaceDN w:val="0"/>
        <w:adjustRightInd w:val="0"/>
        <w:spacing w:after="39"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16. Энциклопедический словарь юного музыканта. – Москва, 1985. </w:t>
      </w:r>
    </w:p>
    <w:p w14:paraId="082D550E" w14:textId="77777777" w:rsidR="005218D6" w:rsidRPr="005218D6" w:rsidRDefault="005218D6" w:rsidP="005218D6">
      <w:pPr>
        <w:autoSpaceDE w:val="0"/>
        <w:autoSpaceDN w:val="0"/>
        <w:adjustRightInd w:val="0"/>
        <w:spacing w:after="39"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17. Хайтович Л. Boy and Girl или Ковбойская любовь. Сборник эстрадно-джазовых распевок и песенок. Методическое пособие для вокалистов-эстрадников. Нижний Новгород, 2006. </w:t>
      </w:r>
    </w:p>
    <w:p w14:paraId="4E24BC2C"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18. Апраксина, О.А. Методика развития детского голоса: учеб. пособие / О.А.Апраксина. – М., 1983. </w:t>
      </w:r>
    </w:p>
    <w:p w14:paraId="7253C5C3" w14:textId="77777777" w:rsid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19. Барсов, Ю.А. Вокально-исполнительские и педагогические принципы М.И.Глинки / Ю.А.Барсов. – Л., 1968. </w:t>
      </w:r>
    </w:p>
    <w:p w14:paraId="12D6CB9E"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20. Васенина, К.В. Проблема слова в пении / К.В.Васенина // Вопросы вокальной педагогики. – 1969. – Вып. 4. – С. 145–162. </w:t>
      </w:r>
    </w:p>
    <w:p w14:paraId="554E36F3"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21. Венгрус, Л.А. Пение и «фундамент музыкальности»: монография / Л.А.Венгрус. – Великий Новгород: Нов. ГУ им. Ярослава Мудрого, 2000. </w:t>
      </w:r>
    </w:p>
    <w:p w14:paraId="349EFE37"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22. Вербов, А.М. Техника постановки голоса / А.М.Вербов. – 2-е изд. – М., 1961. </w:t>
      </w:r>
    </w:p>
    <w:p w14:paraId="528B5A13"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23. Витт, Ф.Ф. Практические советы обучающимся пению / Ф.Ф.Витт; под ред. Ю.А.Барсова. – Л., 1968. </w:t>
      </w:r>
    </w:p>
    <w:p w14:paraId="470B596D"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24. Готлиб, А. Основы ансамблевой техники / А.Готлиб. – М.: Музыка, 1971. </w:t>
      </w:r>
    </w:p>
    <w:p w14:paraId="1972923A"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25. Дмитриев, Л.Б. Основы вокальной методики / Л.Б.Дмитриев. – М., 1968. </w:t>
      </w:r>
    </w:p>
    <w:p w14:paraId="5B607690"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26. Емельянов, В.В. Развитие голоса. Координация и тренаж / В. В. Емельянов. – СПб.: Лань, 1997. </w:t>
      </w:r>
    </w:p>
    <w:p w14:paraId="1EB154B2"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27. Луканин, В.М. Обучение и воспитание молодого певца / В. М. Луканин. – Л., 1977. </w:t>
      </w:r>
    </w:p>
    <w:p w14:paraId="140AF71A"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28. Менабени, А. Методы вокальной работы в школе / А. Менабени // Музыкальное воспитание в школе. – 1976. – Вып. 11. – С. 86–94. </w:t>
      </w:r>
    </w:p>
    <w:p w14:paraId="03B64A09"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lastRenderedPageBreak/>
        <w:t xml:space="preserve">29. Морозов, В.П. Вокальный слух и голос / В.П.Морозов. – М.; Л., 1965. </w:t>
      </w:r>
    </w:p>
    <w:p w14:paraId="0342E77B" w14:textId="77777777" w:rsid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30. Морозов, В.П. Тайны вокальной речи / В.П.Морозов. – Л., 1968. </w:t>
      </w:r>
    </w:p>
    <w:p w14:paraId="38B7139B"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p>
    <w:p w14:paraId="6277E472"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4"/>
          <w:szCs w:val="24"/>
        </w:rPr>
      </w:pPr>
    </w:p>
    <w:p w14:paraId="2C83D0AB"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31. Огороднов, Д.Е. Музыкально-певческое воспитание детей в общеобразовательной школе / Д. Е. Огороднов. – Киев: Музыка Украина, 1988. </w:t>
      </w:r>
    </w:p>
    <w:p w14:paraId="57E8EF22"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32. Орлова, Н.Д. Что надо знать учителю о детском голосе / Н.Д.Орлов, Н.Н.Добровольская. – М., 1972. </w:t>
      </w:r>
    </w:p>
    <w:p w14:paraId="1E2AE257"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33. Осеннева, М.С. Методика работы с детским вокально-хоровым коллективом: учеб. пособие для студентов муз.-пед. факультетов / М.С.Осеннева, В.А.Самарин, Л. И. Уколова. – М., 1999. </w:t>
      </w:r>
    </w:p>
    <w:p w14:paraId="6E39E82A"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34. Подготовка хорового коллектива к работе над произведением: метод. рекомендации / сост. Л.Н.Иконникова. – Минск, 1991. </w:t>
      </w:r>
    </w:p>
    <w:p w14:paraId="3E8C74D1"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35. Ровнер, В. Вокальный ансамбль. Методика работы с самодеятельным коллективом: учеб. пособие / В. Ровнер. – Л.: ЛГИК им. Н.Крупской, 1984. </w:t>
      </w:r>
    </w:p>
    <w:p w14:paraId="2D6A3C96"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36. Румер, М.А. Начальное обучение пению / М.А.Румер. – М., 1982. </w:t>
      </w:r>
    </w:p>
    <w:p w14:paraId="5FA304FB"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37. Самс, В. Мой опыт работы с вокальными ансамблями / В.Самс. – Рига, 1957. </w:t>
      </w:r>
    </w:p>
    <w:p w14:paraId="0C02FDC2" w14:textId="77777777" w:rsidR="005218D6" w:rsidRPr="005218D6" w:rsidRDefault="005218D6" w:rsidP="005218D6">
      <w:pPr>
        <w:autoSpaceDE w:val="0"/>
        <w:autoSpaceDN w:val="0"/>
        <w:adjustRightInd w:val="0"/>
        <w:spacing w:after="38"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38. Стулова, Г.П. Развитие детского голоса в процессе обучения пению / Г.П.Стулова. – М., 1992. </w:t>
      </w:r>
    </w:p>
    <w:p w14:paraId="69CDB685" w14:textId="77777777" w:rsidR="005218D6" w:rsidRPr="005218D6" w:rsidRDefault="005218D6" w:rsidP="005218D6">
      <w:pPr>
        <w:autoSpaceDE w:val="0"/>
        <w:autoSpaceDN w:val="0"/>
        <w:adjustRightInd w:val="0"/>
        <w:spacing w:after="0" w:line="240" w:lineRule="auto"/>
        <w:rPr>
          <w:rFonts w:ascii="Times New Roman" w:hAnsi="Times New Roman" w:cs="Times New Roman"/>
          <w:color w:val="000000"/>
          <w:sz w:val="28"/>
          <w:szCs w:val="28"/>
        </w:rPr>
      </w:pPr>
      <w:r w:rsidRPr="005218D6">
        <w:rPr>
          <w:rFonts w:ascii="Times New Roman" w:hAnsi="Times New Roman" w:cs="Times New Roman"/>
          <w:color w:val="000000"/>
          <w:sz w:val="28"/>
          <w:szCs w:val="28"/>
        </w:rPr>
        <w:t xml:space="preserve">39. Тронина, П. Из опыта педагога-вокалиста / П.Тронина. – М.: Музыка, 1976. </w:t>
      </w:r>
    </w:p>
    <w:p w14:paraId="13DFEB41" w14:textId="77777777" w:rsidR="006F5C69" w:rsidRPr="006F5C69" w:rsidRDefault="006F5C69" w:rsidP="006F5C69">
      <w:pPr>
        <w:autoSpaceDE w:val="0"/>
        <w:autoSpaceDN w:val="0"/>
        <w:adjustRightInd w:val="0"/>
        <w:spacing w:after="36" w:line="240" w:lineRule="auto"/>
        <w:rPr>
          <w:rFonts w:ascii="Times New Roman" w:hAnsi="Times New Roman" w:cs="Times New Roman"/>
          <w:color w:val="000000"/>
          <w:sz w:val="28"/>
          <w:szCs w:val="28"/>
        </w:rPr>
      </w:pPr>
      <w:r w:rsidRPr="006F5C69">
        <w:rPr>
          <w:rFonts w:ascii="Times New Roman" w:hAnsi="Times New Roman" w:cs="Times New Roman"/>
          <w:color w:val="000000"/>
          <w:sz w:val="28"/>
          <w:szCs w:val="28"/>
        </w:rPr>
        <w:t xml:space="preserve">40. Щетилин, М. Дыхательная гимнастика Стрельниковой / М.Щетилин // Альманах «Ф и С: Золотая Библиотека Здоровья». – 1999. – Вып. 14. </w:t>
      </w:r>
    </w:p>
    <w:p w14:paraId="1050D56A" w14:textId="77777777" w:rsidR="006F5C69" w:rsidRPr="006F5C69" w:rsidRDefault="006F5C69" w:rsidP="006F5C69">
      <w:pPr>
        <w:autoSpaceDE w:val="0"/>
        <w:autoSpaceDN w:val="0"/>
        <w:adjustRightInd w:val="0"/>
        <w:spacing w:after="0" w:line="240" w:lineRule="auto"/>
        <w:rPr>
          <w:rFonts w:ascii="Times New Roman" w:hAnsi="Times New Roman" w:cs="Times New Roman"/>
          <w:color w:val="000000"/>
          <w:sz w:val="28"/>
          <w:szCs w:val="28"/>
        </w:rPr>
      </w:pPr>
      <w:r w:rsidRPr="006F5C69">
        <w:rPr>
          <w:rFonts w:ascii="Times New Roman" w:hAnsi="Times New Roman" w:cs="Times New Roman"/>
          <w:color w:val="000000"/>
          <w:sz w:val="28"/>
          <w:szCs w:val="28"/>
        </w:rPr>
        <w:t xml:space="preserve">41. Юссон, Р. Певческий голос / Р.Юссон. – М., 1974. </w:t>
      </w:r>
    </w:p>
    <w:p w14:paraId="0817EAD9" w14:textId="77777777" w:rsidR="005218D6" w:rsidRPr="009734BA" w:rsidRDefault="005218D6" w:rsidP="005218D6">
      <w:pPr>
        <w:pStyle w:val="Default"/>
        <w:rPr>
          <w:sz w:val="28"/>
          <w:szCs w:val="28"/>
        </w:rPr>
      </w:pPr>
    </w:p>
    <w:sectPr w:rsidR="005218D6" w:rsidRPr="009734BA">
      <w:footerReference w:type="default" r:id="rId2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37A08B" w14:textId="77777777" w:rsidR="00AE6052" w:rsidRDefault="00AE6052" w:rsidP="00E64587">
      <w:pPr>
        <w:spacing w:after="0" w:line="240" w:lineRule="auto"/>
      </w:pPr>
      <w:r>
        <w:separator/>
      </w:r>
    </w:p>
  </w:endnote>
  <w:endnote w:type="continuationSeparator" w:id="0">
    <w:p w14:paraId="0C815E43" w14:textId="77777777" w:rsidR="00AE6052" w:rsidRDefault="00AE6052" w:rsidP="00E645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48919538"/>
      <w:docPartObj>
        <w:docPartGallery w:val="Page Numbers (Bottom of Page)"/>
        <w:docPartUnique/>
      </w:docPartObj>
    </w:sdtPr>
    <w:sdtEndPr/>
    <w:sdtContent>
      <w:p w14:paraId="73B085A2" w14:textId="44D833C8" w:rsidR="002F251C" w:rsidRDefault="002F251C">
        <w:pPr>
          <w:pStyle w:val="a7"/>
          <w:jc w:val="right"/>
        </w:pPr>
        <w:r>
          <w:fldChar w:fldCharType="begin"/>
        </w:r>
        <w:r>
          <w:instrText>PAGE   \* MERGEFORMAT</w:instrText>
        </w:r>
        <w:r>
          <w:fldChar w:fldCharType="separate"/>
        </w:r>
        <w:r w:rsidR="00781EE1">
          <w:rPr>
            <w:noProof/>
          </w:rPr>
          <w:t>39</w:t>
        </w:r>
        <w:r>
          <w:fldChar w:fldCharType="end"/>
        </w:r>
      </w:p>
    </w:sdtContent>
  </w:sdt>
  <w:p w14:paraId="560380FA" w14:textId="77777777" w:rsidR="002F251C" w:rsidRDefault="002F251C">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84A2B9" w14:textId="77777777" w:rsidR="00AE6052" w:rsidRDefault="00AE6052" w:rsidP="00E64587">
      <w:pPr>
        <w:spacing w:after="0" w:line="240" w:lineRule="auto"/>
      </w:pPr>
      <w:r>
        <w:separator/>
      </w:r>
    </w:p>
  </w:footnote>
  <w:footnote w:type="continuationSeparator" w:id="0">
    <w:p w14:paraId="5B38360D" w14:textId="77777777" w:rsidR="00AE6052" w:rsidRDefault="00AE6052" w:rsidP="00E6458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31721C"/>
    <w:multiLevelType w:val="multilevel"/>
    <w:tmpl w:val="13B2093A"/>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i w:val="0"/>
      </w:rPr>
    </w:lvl>
    <w:lvl w:ilvl="2">
      <w:start w:val="1"/>
      <w:numFmt w:val="decimal"/>
      <w:isLgl/>
      <w:lvlText w:val="%1.%2.%3"/>
      <w:lvlJc w:val="left"/>
      <w:pPr>
        <w:ind w:left="1800" w:hanging="720"/>
      </w:pPr>
      <w:rPr>
        <w:rFonts w:hint="default"/>
        <w:i w:val="0"/>
      </w:rPr>
    </w:lvl>
    <w:lvl w:ilvl="3">
      <w:start w:val="1"/>
      <w:numFmt w:val="decimal"/>
      <w:isLgl/>
      <w:lvlText w:val="%1.%2.%3.%4"/>
      <w:lvlJc w:val="left"/>
      <w:pPr>
        <w:ind w:left="2520" w:hanging="1080"/>
      </w:pPr>
      <w:rPr>
        <w:rFonts w:hint="default"/>
        <w:i w:val="0"/>
      </w:rPr>
    </w:lvl>
    <w:lvl w:ilvl="4">
      <w:start w:val="1"/>
      <w:numFmt w:val="decimal"/>
      <w:isLgl/>
      <w:lvlText w:val="%1.%2.%3.%4.%5"/>
      <w:lvlJc w:val="left"/>
      <w:pPr>
        <w:ind w:left="2880" w:hanging="1080"/>
      </w:pPr>
      <w:rPr>
        <w:rFonts w:hint="default"/>
        <w:i w:val="0"/>
      </w:rPr>
    </w:lvl>
    <w:lvl w:ilvl="5">
      <w:start w:val="1"/>
      <w:numFmt w:val="decimal"/>
      <w:isLgl/>
      <w:lvlText w:val="%1.%2.%3.%4.%5.%6"/>
      <w:lvlJc w:val="left"/>
      <w:pPr>
        <w:ind w:left="3600" w:hanging="1440"/>
      </w:pPr>
      <w:rPr>
        <w:rFonts w:hint="default"/>
        <w:i w:val="0"/>
      </w:rPr>
    </w:lvl>
    <w:lvl w:ilvl="6">
      <w:start w:val="1"/>
      <w:numFmt w:val="decimal"/>
      <w:isLgl/>
      <w:lvlText w:val="%1.%2.%3.%4.%5.%6.%7"/>
      <w:lvlJc w:val="left"/>
      <w:pPr>
        <w:ind w:left="3960" w:hanging="1440"/>
      </w:pPr>
      <w:rPr>
        <w:rFonts w:hint="default"/>
        <w:i w:val="0"/>
      </w:rPr>
    </w:lvl>
    <w:lvl w:ilvl="7">
      <w:start w:val="1"/>
      <w:numFmt w:val="decimal"/>
      <w:isLgl/>
      <w:lvlText w:val="%1.%2.%3.%4.%5.%6.%7.%8"/>
      <w:lvlJc w:val="left"/>
      <w:pPr>
        <w:ind w:left="4680" w:hanging="1800"/>
      </w:pPr>
      <w:rPr>
        <w:rFonts w:hint="default"/>
        <w:i w:val="0"/>
      </w:rPr>
    </w:lvl>
    <w:lvl w:ilvl="8">
      <w:start w:val="1"/>
      <w:numFmt w:val="decimal"/>
      <w:isLgl/>
      <w:lvlText w:val="%1.%2.%3.%4.%5.%6.%7.%8.%9"/>
      <w:lvlJc w:val="left"/>
      <w:pPr>
        <w:ind w:left="5400" w:hanging="2160"/>
      </w:pPr>
      <w:rPr>
        <w:rFonts w:hint="default"/>
        <w:i w:val="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39F6"/>
    <w:rsid w:val="0001237F"/>
    <w:rsid w:val="000839F6"/>
    <w:rsid w:val="00095FED"/>
    <w:rsid w:val="00106EB0"/>
    <w:rsid w:val="002E7607"/>
    <w:rsid w:val="002F251C"/>
    <w:rsid w:val="003813EA"/>
    <w:rsid w:val="003D54CB"/>
    <w:rsid w:val="0047243B"/>
    <w:rsid w:val="004B783E"/>
    <w:rsid w:val="005218D6"/>
    <w:rsid w:val="005B7509"/>
    <w:rsid w:val="005C0F99"/>
    <w:rsid w:val="005C43BF"/>
    <w:rsid w:val="006F5C69"/>
    <w:rsid w:val="00704D75"/>
    <w:rsid w:val="00781EE1"/>
    <w:rsid w:val="008F782F"/>
    <w:rsid w:val="00932D04"/>
    <w:rsid w:val="0095571A"/>
    <w:rsid w:val="009734BA"/>
    <w:rsid w:val="00AE6052"/>
    <w:rsid w:val="00B12C5B"/>
    <w:rsid w:val="00B1445B"/>
    <w:rsid w:val="00B71610"/>
    <w:rsid w:val="00BD7130"/>
    <w:rsid w:val="00C07393"/>
    <w:rsid w:val="00CF65E3"/>
    <w:rsid w:val="00D04CE0"/>
    <w:rsid w:val="00E16BD5"/>
    <w:rsid w:val="00E46BA1"/>
    <w:rsid w:val="00E64587"/>
    <w:rsid w:val="00E917CE"/>
    <w:rsid w:val="00F914FF"/>
    <w:rsid w:val="00FA0CD9"/>
    <w:rsid w:val="00FE1355"/>
    <w:rsid w:val="00FE35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FA46AE"/>
  <w15:chartTrackingRefBased/>
  <w15:docId w15:val="{7A1BDC79-01C6-4868-854D-28CEB8D347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557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F914FF"/>
    <w:pPr>
      <w:ind w:left="720"/>
      <w:contextualSpacing/>
    </w:pPr>
  </w:style>
  <w:style w:type="paragraph" w:customStyle="1" w:styleId="Default">
    <w:name w:val="Default"/>
    <w:rsid w:val="00F914FF"/>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header"/>
    <w:basedOn w:val="a"/>
    <w:link w:val="a6"/>
    <w:uiPriority w:val="99"/>
    <w:unhideWhenUsed/>
    <w:rsid w:val="00E64587"/>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64587"/>
  </w:style>
  <w:style w:type="paragraph" w:styleId="a7">
    <w:name w:val="footer"/>
    <w:basedOn w:val="a"/>
    <w:link w:val="a8"/>
    <w:uiPriority w:val="99"/>
    <w:unhideWhenUsed/>
    <w:rsid w:val="00E64587"/>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645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187</TotalTime>
  <Pages>1</Pages>
  <Words>10004</Words>
  <Characters>57024</Characters>
  <Application>Microsoft Office Word</Application>
  <DocSecurity>0</DocSecurity>
  <Lines>475</Lines>
  <Paragraphs>133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dc:creator>
  <cp:keywords/>
  <dc:description/>
  <cp:lastModifiedBy>User</cp:lastModifiedBy>
  <cp:revision>17</cp:revision>
  <dcterms:created xsi:type="dcterms:W3CDTF">2016-04-12T04:56:00Z</dcterms:created>
  <dcterms:modified xsi:type="dcterms:W3CDTF">2025-04-03T05:08:00Z</dcterms:modified>
</cp:coreProperties>
</file>